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A67A7" w14:textId="30FCF75D" w:rsidR="00D75992" w:rsidRPr="003A41B4" w:rsidRDefault="00BD689E" w:rsidP="003A41B4">
      <w:pPr>
        <w:jc w:val="center"/>
        <w:rPr>
          <w:rFonts w:ascii="Aptos" w:hAnsi="Aptos"/>
          <w:b/>
          <w:bCs/>
          <w:sz w:val="44"/>
          <w:szCs w:val="44"/>
          <w:lang w:val="de-CH"/>
        </w:rPr>
      </w:pPr>
      <w:bookmarkStart w:id="0" w:name="_GoBack"/>
      <w:bookmarkEnd w:id="0"/>
      <w:proofErr w:type="spellStart"/>
      <w:r w:rsidRPr="003A41B4">
        <w:rPr>
          <w:rFonts w:ascii="Aptos" w:hAnsi="Aptos"/>
          <w:b/>
          <w:bCs/>
          <w:sz w:val="44"/>
          <w:szCs w:val="44"/>
          <w:lang w:val="de-CH"/>
        </w:rPr>
        <w:t>ParaVerse</w:t>
      </w:r>
      <w:proofErr w:type="spellEnd"/>
    </w:p>
    <w:p w14:paraId="247E4A4E" w14:textId="4D0F2833" w:rsidR="00BB7624" w:rsidRPr="003A41B4" w:rsidRDefault="00BD689E" w:rsidP="00BB7624">
      <w:pPr>
        <w:jc w:val="center"/>
        <w:rPr>
          <w:rFonts w:ascii="Aptos" w:hAnsi="Aptos"/>
          <w:b/>
          <w:bCs/>
          <w:lang w:val="de-CH"/>
        </w:rPr>
      </w:pPr>
      <w:r w:rsidRPr="003A41B4">
        <w:rPr>
          <w:rFonts w:ascii="Aptos" w:hAnsi="Aptos"/>
          <w:b/>
          <w:bCs/>
          <w:lang w:val="de-CH"/>
        </w:rPr>
        <w:t>Per Augensteuerung digitale Welten erobern</w:t>
      </w:r>
    </w:p>
    <w:p w14:paraId="069D0AAF" w14:textId="77777777" w:rsidR="00BD689E" w:rsidRPr="00453FEB" w:rsidRDefault="00BD689E" w:rsidP="00453FEB">
      <w:pPr>
        <w:rPr>
          <w:rFonts w:ascii="Aptos" w:hAnsi="Aptos"/>
          <w:lang w:val="de-CH"/>
        </w:rPr>
      </w:pPr>
    </w:p>
    <w:p w14:paraId="584069AF" w14:textId="51EF806D" w:rsidR="00BD689E" w:rsidRPr="00453FEB" w:rsidRDefault="00BD689E" w:rsidP="00453FEB">
      <w:pPr>
        <w:rPr>
          <w:rFonts w:ascii="Aptos" w:hAnsi="Aptos"/>
          <w:lang w:val="de-CH"/>
        </w:rPr>
      </w:pPr>
      <w:r w:rsidRPr="00453FEB">
        <w:rPr>
          <w:rFonts w:ascii="Aptos" w:hAnsi="Aptos"/>
          <w:noProof/>
          <w:lang w:val="de-CH"/>
        </w:rPr>
        <w:drawing>
          <wp:inline distT="0" distB="0" distL="0" distR="0" wp14:anchorId="6C1EA432" wp14:editId="4DAAD2AA">
            <wp:extent cx="5760720" cy="3839210"/>
            <wp:effectExtent l="0" t="0" r="0" b="8890"/>
            <wp:docPr id="7" name="Grafik 7" descr="Ein Bild, das Im Haus, Komfort, Bett, Lieg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Im Haus, Komfort, Bett, Liegen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39210"/>
                    </a:xfrm>
                    <a:prstGeom prst="rect">
                      <a:avLst/>
                    </a:prstGeom>
                    <a:noFill/>
                    <a:ln>
                      <a:noFill/>
                    </a:ln>
                  </pic:spPr>
                </pic:pic>
              </a:graphicData>
            </a:graphic>
          </wp:inline>
        </w:drawing>
      </w:r>
    </w:p>
    <w:p w14:paraId="77AD6458" w14:textId="77777777" w:rsidR="00BD689E" w:rsidRPr="00453FEB" w:rsidRDefault="00BD689E" w:rsidP="00453FEB">
      <w:pPr>
        <w:rPr>
          <w:rFonts w:ascii="Aptos" w:hAnsi="Aptos"/>
          <w:lang w:val="de-CH"/>
        </w:rPr>
      </w:pPr>
    </w:p>
    <w:p w14:paraId="54AC17AC" w14:textId="77777777" w:rsidR="003019A8" w:rsidRPr="00453FEB" w:rsidRDefault="003019A8" w:rsidP="00453FEB">
      <w:pPr>
        <w:rPr>
          <w:rFonts w:ascii="Aptos" w:hAnsi="Aptos"/>
          <w:lang w:val="de-CH"/>
        </w:rPr>
      </w:pPr>
    </w:p>
    <w:p w14:paraId="6628433E" w14:textId="2CBC558F" w:rsidR="003019A8" w:rsidRPr="00453FEB" w:rsidRDefault="00F460A3" w:rsidP="00453FEB">
      <w:pPr>
        <w:rPr>
          <w:rFonts w:ascii="Aptos" w:hAnsi="Aptos"/>
          <w:b/>
          <w:bCs/>
          <w:lang w:val="de-CH"/>
        </w:rPr>
      </w:pPr>
      <w:r w:rsidRPr="00453FEB">
        <w:rPr>
          <w:rFonts w:ascii="Aptos" w:hAnsi="Aptos"/>
          <w:b/>
          <w:bCs/>
          <w:lang w:val="de-CH"/>
        </w:rPr>
        <w:t>Unternehmen</w:t>
      </w:r>
    </w:p>
    <w:p w14:paraId="202528F3" w14:textId="313CE04F" w:rsidR="00F460A3" w:rsidRPr="00453FEB" w:rsidRDefault="00F460A3" w:rsidP="00453FEB">
      <w:pPr>
        <w:rPr>
          <w:rFonts w:ascii="Aptos" w:hAnsi="Aptos"/>
          <w:lang w:val="de-CH"/>
        </w:rPr>
      </w:pPr>
      <w:r w:rsidRPr="00453FEB">
        <w:rPr>
          <w:rFonts w:ascii="Aptos" w:hAnsi="Aptos"/>
          <w:lang w:val="de-CH"/>
        </w:rPr>
        <w:t xml:space="preserve">Das Schweizer </w:t>
      </w:r>
      <w:proofErr w:type="spellStart"/>
      <w:r w:rsidRPr="00453FEB">
        <w:rPr>
          <w:rFonts w:ascii="Aptos" w:hAnsi="Aptos"/>
          <w:lang w:val="de-CH"/>
        </w:rPr>
        <w:t>Paraplegiker</w:t>
      </w:r>
      <w:proofErr w:type="spellEnd"/>
      <w:r w:rsidRPr="00453FEB">
        <w:rPr>
          <w:rFonts w:ascii="Aptos" w:hAnsi="Aptos"/>
          <w:lang w:val="de-CH"/>
        </w:rPr>
        <w:t xml:space="preserve">-Zentrum (SPZ) in </w:t>
      </w:r>
      <w:proofErr w:type="spellStart"/>
      <w:r w:rsidRPr="00453FEB">
        <w:rPr>
          <w:rFonts w:ascii="Aptos" w:hAnsi="Aptos"/>
          <w:lang w:val="de-CH"/>
        </w:rPr>
        <w:t>Nottwil</w:t>
      </w:r>
      <w:proofErr w:type="spellEnd"/>
      <w:r w:rsidRPr="00453FEB">
        <w:rPr>
          <w:rFonts w:ascii="Aptos" w:hAnsi="Aptos"/>
          <w:lang w:val="de-CH"/>
        </w:rPr>
        <w:t xml:space="preserve"> ist eine private, national und international tätige Spezialklinik für Querschnitt-, Rücken- und Beatmungsmedizin. Wir helfen Menschen in Akutsituationen und begleiten sie mit unserer Rehabilitation zurück in den Alltag. Ein Leben lang. Unsere Spezialklinik gehört zur Schweizer </w:t>
      </w:r>
      <w:proofErr w:type="spellStart"/>
      <w:r w:rsidRPr="00453FEB">
        <w:rPr>
          <w:rFonts w:ascii="Aptos" w:hAnsi="Aptos"/>
          <w:lang w:val="de-CH"/>
        </w:rPr>
        <w:t>Paraplegiker</w:t>
      </w:r>
      <w:proofErr w:type="spellEnd"/>
      <w:r w:rsidRPr="00453FEB">
        <w:rPr>
          <w:rFonts w:ascii="Aptos" w:hAnsi="Aptos"/>
          <w:lang w:val="de-CH"/>
        </w:rPr>
        <w:t>-Gruppe: Diese setzt sich für die ganzheitliche Rehabilitation von querschnittgelähmten Menschen ein.</w:t>
      </w:r>
    </w:p>
    <w:p w14:paraId="2BA4E183" w14:textId="4B5F23D8" w:rsidR="003019A8" w:rsidRPr="00453FEB" w:rsidRDefault="009E18CD" w:rsidP="00453FEB">
      <w:pPr>
        <w:rPr>
          <w:rFonts w:ascii="Aptos" w:hAnsi="Aptos"/>
          <w:lang w:val="de-CH"/>
        </w:rPr>
      </w:pPr>
      <w:hyperlink r:id="rId9" w:history="1">
        <w:r w:rsidR="00F460A3" w:rsidRPr="00453FEB">
          <w:rPr>
            <w:rStyle w:val="Hyperlink"/>
            <w:rFonts w:ascii="Aptos" w:hAnsi="Aptos"/>
            <w:lang w:val="de-CH"/>
          </w:rPr>
          <w:t>https://www.paraplegie.ch/spz/de/ueber-das-spz/</w:t>
        </w:r>
      </w:hyperlink>
    </w:p>
    <w:p w14:paraId="25B50606" w14:textId="77777777" w:rsidR="003019A8" w:rsidRPr="00453FEB" w:rsidRDefault="003019A8" w:rsidP="00453FEB">
      <w:pPr>
        <w:rPr>
          <w:rFonts w:ascii="Aptos" w:hAnsi="Aptos"/>
          <w:lang w:val="de-CH"/>
        </w:rPr>
      </w:pPr>
    </w:p>
    <w:p w14:paraId="30283503" w14:textId="2D82F09F" w:rsidR="003019A8" w:rsidRPr="00453FEB" w:rsidRDefault="00F460A3" w:rsidP="00453FEB">
      <w:pPr>
        <w:rPr>
          <w:rFonts w:ascii="Aptos" w:hAnsi="Aptos"/>
          <w:b/>
          <w:bCs/>
          <w:lang w:val="de-CH"/>
        </w:rPr>
      </w:pPr>
      <w:r w:rsidRPr="00453FEB">
        <w:rPr>
          <w:rFonts w:ascii="Aptos" w:hAnsi="Aptos"/>
          <w:b/>
          <w:bCs/>
          <w:lang w:val="de-CH"/>
        </w:rPr>
        <w:t xml:space="preserve">Pressemitteilungen zu </w:t>
      </w:r>
      <w:proofErr w:type="spellStart"/>
      <w:r w:rsidRPr="00453FEB">
        <w:rPr>
          <w:rFonts w:ascii="Aptos" w:hAnsi="Aptos"/>
          <w:b/>
          <w:bCs/>
          <w:lang w:val="de-CH"/>
        </w:rPr>
        <w:t>ParaVerse</w:t>
      </w:r>
      <w:proofErr w:type="spellEnd"/>
    </w:p>
    <w:p w14:paraId="17133F8A" w14:textId="7F714268" w:rsidR="00F460A3" w:rsidRPr="00453FEB" w:rsidRDefault="009E18CD" w:rsidP="00453FEB">
      <w:pPr>
        <w:rPr>
          <w:rFonts w:ascii="Aptos" w:hAnsi="Aptos"/>
          <w:lang w:val="de-CH"/>
        </w:rPr>
      </w:pPr>
      <w:hyperlink r:id="rId10" w:history="1">
        <w:r w:rsidR="00F460A3" w:rsidRPr="00453FEB">
          <w:rPr>
            <w:rStyle w:val="Hyperlink"/>
            <w:rFonts w:ascii="Aptos" w:hAnsi="Aptos"/>
            <w:lang w:val="de-CH"/>
          </w:rPr>
          <w:t>https://spendenmagazin.stiftungschweiz.ch/barrierefreiheit-in-der-digitalen-welt/</w:t>
        </w:r>
      </w:hyperlink>
    </w:p>
    <w:p w14:paraId="667A0E92" w14:textId="7D9C80E2" w:rsidR="00F460A3" w:rsidRPr="00453FEB" w:rsidRDefault="009E18CD" w:rsidP="00453FEB">
      <w:pPr>
        <w:rPr>
          <w:rFonts w:ascii="Aptos" w:hAnsi="Aptos"/>
          <w:lang w:val="de-CH"/>
        </w:rPr>
      </w:pPr>
      <w:hyperlink r:id="rId11" w:history="1">
        <w:r w:rsidR="001A5075" w:rsidRPr="00453FEB">
          <w:rPr>
            <w:rStyle w:val="Hyperlink"/>
            <w:rFonts w:ascii="Aptos" w:hAnsi="Aptos"/>
            <w:lang w:val="de-CH"/>
          </w:rPr>
          <w:t>https://www.paraplegie.ch/sites/default/files/2024-08/Paraplegie-03-2024-de.pdf</w:t>
        </w:r>
      </w:hyperlink>
      <w:r w:rsidR="001A5075" w:rsidRPr="00453FEB">
        <w:rPr>
          <w:rFonts w:ascii="Aptos" w:hAnsi="Aptos"/>
          <w:lang w:val="de-CH"/>
        </w:rPr>
        <w:t xml:space="preserve"> Seite 16/17</w:t>
      </w:r>
    </w:p>
    <w:p w14:paraId="26C70A1E" w14:textId="77777777" w:rsidR="003019A8" w:rsidRPr="00453FEB" w:rsidRDefault="003019A8" w:rsidP="00453FEB">
      <w:pPr>
        <w:rPr>
          <w:rFonts w:ascii="Aptos" w:hAnsi="Aptos"/>
          <w:lang w:val="de-CH"/>
        </w:rPr>
      </w:pPr>
    </w:p>
    <w:p w14:paraId="185A2032" w14:textId="2509866A" w:rsidR="001A5075" w:rsidRPr="00453FEB" w:rsidRDefault="001A5075" w:rsidP="00453FEB">
      <w:pPr>
        <w:rPr>
          <w:rFonts w:ascii="Aptos" w:hAnsi="Aptos"/>
          <w:b/>
          <w:bCs/>
          <w:lang w:val="de-CH"/>
        </w:rPr>
      </w:pPr>
      <w:r w:rsidRPr="00453FEB">
        <w:rPr>
          <w:rFonts w:ascii="Aptos" w:hAnsi="Aptos"/>
          <w:b/>
          <w:bCs/>
          <w:lang w:val="de-CH"/>
        </w:rPr>
        <w:t>Ausgangslage</w:t>
      </w:r>
    </w:p>
    <w:p w14:paraId="4215467F" w14:textId="2F9EE18A" w:rsidR="00C9128B" w:rsidRPr="00C9128B" w:rsidRDefault="00C9128B" w:rsidP="00C9128B">
      <w:pPr>
        <w:rPr>
          <w:rFonts w:ascii="Aptos" w:hAnsi="Aptos"/>
          <w:lang w:val="de-CH"/>
        </w:rPr>
      </w:pPr>
      <w:r w:rsidRPr="00C9128B">
        <w:rPr>
          <w:rFonts w:ascii="Aptos" w:hAnsi="Aptos"/>
          <w:lang w:val="de-CH"/>
        </w:rPr>
        <w:t xml:space="preserve">Menschen mit einer Querschnittlähmung stehen aufgrund ihrer Bewegungseinschränkungen vor erheblichen Herausforderungen in vielen Lebensbereichen. Besonders betroffen sind Personen mit </w:t>
      </w:r>
      <w:proofErr w:type="spellStart"/>
      <w:r w:rsidRPr="00C9128B">
        <w:rPr>
          <w:rFonts w:ascii="Aptos" w:hAnsi="Aptos"/>
          <w:lang w:val="de-CH"/>
        </w:rPr>
        <w:t>Tetraplegie</w:t>
      </w:r>
      <w:proofErr w:type="spellEnd"/>
      <w:r w:rsidRPr="00C9128B">
        <w:rPr>
          <w:rFonts w:ascii="Aptos" w:hAnsi="Aptos"/>
          <w:lang w:val="de-CH"/>
        </w:rPr>
        <w:t>, einer schweren Form der Lähmung, die in der Regel alle vier Gliedma</w:t>
      </w:r>
      <w:r>
        <w:rPr>
          <w:rFonts w:ascii="Aptos" w:hAnsi="Aptos"/>
          <w:lang w:val="de-CH"/>
        </w:rPr>
        <w:t>ss</w:t>
      </w:r>
      <w:r w:rsidRPr="00C9128B">
        <w:rPr>
          <w:rFonts w:ascii="Aptos" w:hAnsi="Aptos"/>
          <w:lang w:val="de-CH"/>
        </w:rPr>
        <w:t xml:space="preserve">en sowie den Rumpf betrifft. Abhängig vom Schweregrad kann auch die Kommunikationsfähigkeit stark eingeschränkt sein. </w:t>
      </w:r>
      <w:proofErr w:type="spellStart"/>
      <w:r w:rsidRPr="00C9128B">
        <w:rPr>
          <w:rFonts w:ascii="Aptos" w:hAnsi="Aptos"/>
          <w:lang w:val="de-CH"/>
        </w:rPr>
        <w:t>Tetraplegiker</w:t>
      </w:r>
      <w:proofErr w:type="spellEnd"/>
      <w:r w:rsidRPr="00C9128B">
        <w:rPr>
          <w:rFonts w:ascii="Aptos" w:hAnsi="Aptos"/>
          <w:lang w:val="de-CH"/>
        </w:rPr>
        <w:t>*innen sind im Alltag auf kontinuierliche Unterstützung angewiesen, um am gesellschaftlichen Leben teilhaben zu können.</w:t>
      </w:r>
    </w:p>
    <w:p w14:paraId="453E3BD2" w14:textId="77777777" w:rsidR="00C9128B" w:rsidRPr="00C9128B" w:rsidRDefault="00C9128B" w:rsidP="00C9128B">
      <w:pPr>
        <w:rPr>
          <w:rFonts w:ascii="Aptos" w:hAnsi="Aptos"/>
          <w:lang w:val="de-CH"/>
        </w:rPr>
      </w:pPr>
    </w:p>
    <w:p w14:paraId="657E2764" w14:textId="10387FC6" w:rsidR="00C9128B" w:rsidRDefault="00C9128B" w:rsidP="00C9128B">
      <w:pPr>
        <w:rPr>
          <w:rFonts w:ascii="Aptos" w:hAnsi="Aptos"/>
          <w:lang w:val="de-CH"/>
        </w:rPr>
      </w:pPr>
      <w:r w:rsidRPr="00C9128B">
        <w:rPr>
          <w:rFonts w:ascii="Aptos" w:hAnsi="Aptos"/>
          <w:lang w:val="de-CH"/>
        </w:rPr>
        <w:t xml:space="preserve">In den letzten Jahren wurden neue Technologien entwickelt, die vielversprechende Lösungsansätze zur Verbesserung von Therapien und zur Steigerung der Lebensqualität für Menschen mit schweren körperlichen Behinderungen bieten. Ein Beispiel hierfür sind Extended Reality (XR) Brillen, die ein breites Spektrum an Anwendungsmöglichkeiten eröffnen. Menschen mit einer Querschnittlähmung, insbesondere </w:t>
      </w:r>
      <w:proofErr w:type="spellStart"/>
      <w:r w:rsidRPr="00C9128B">
        <w:rPr>
          <w:rFonts w:ascii="Aptos" w:hAnsi="Aptos"/>
          <w:lang w:val="de-CH"/>
        </w:rPr>
        <w:t>Tetraplegiker</w:t>
      </w:r>
      <w:proofErr w:type="spellEnd"/>
      <w:r w:rsidRPr="00C9128B">
        <w:rPr>
          <w:rFonts w:ascii="Aptos" w:hAnsi="Aptos"/>
          <w:lang w:val="de-CH"/>
        </w:rPr>
        <w:t>*innen, hatten bisher kaum Möglichkeiten, mit der digitalen Welt zu interagieren, da sie die neuen technischen Geräte nicht eigenständig bedienen können.</w:t>
      </w:r>
    </w:p>
    <w:p w14:paraId="06662B46" w14:textId="77777777" w:rsidR="00C9128B" w:rsidRPr="00453FEB" w:rsidRDefault="00C9128B" w:rsidP="00C9128B">
      <w:pPr>
        <w:rPr>
          <w:rFonts w:ascii="Aptos" w:hAnsi="Aptos"/>
          <w:lang w:val="de-CH"/>
        </w:rPr>
      </w:pPr>
    </w:p>
    <w:p w14:paraId="278D0374" w14:textId="6110D7C7" w:rsidR="001A5075" w:rsidRPr="00453FEB" w:rsidRDefault="001A5075" w:rsidP="00453FEB">
      <w:pPr>
        <w:rPr>
          <w:rFonts w:ascii="Aptos" w:hAnsi="Aptos"/>
          <w:b/>
          <w:bCs/>
          <w:lang w:val="de-CH"/>
        </w:rPr>
      </w:pPr>
      <w:r w:rsidRPr="00453FEB">
        <w:rPr>
          <w:rFonts w:ascii="Aptos" w:hAnsi="Aptos"/>
          <w:b/>
          <w:bCs/>
          <w:lang w:val="de-CH"/>
        </w:rPr>
        <w:t>Lösung</w:t>
      </w:r>
    </w:p>
    <w:p w14:paraId="7AA8C660" w14:textId="4AE7EEC7" w:rsidR="001A5075" w:rsidRPr="004025EA" w:rsidRDefault="001A5075" w:rsidP="00453FEB">
      <w:pPr>
        <w:rPr>
          <w:rFonts w:ascii="Aptos" w:hAnsi="Aptos"/>
          <w:lang w:val="de-CH"/>
        </w:rPr>
      </w:pPr>
      <w:r w:rsidRPr="00453FEB">
        <w:rPr>
          <w:rFonts w:ascii="Aptos" w:hAnsi="Aptos"/>
          <w:lang w:val="de-CH"/>
        </w:rPr>
        <w:lastRenderedPageBreak/>
        <w:t xml:space="preserve">Das Schweizer </w:t>
      </w:r>
      <w:proofErr w:type="spellStart"/>
      <w:r w:rsidRPr="00453FEB">
        <w:rPr>
          <w:rFonts w:ascii="Aptos" w:hAnsi="Aptos"/>
          <w:lang w:val="de-CH"/>
        </w:rPr>
        <w:t>Paraplegiker</w:t>
      </w:r>
      <w:proofErr w:type="spellEnd"/>
      <w:r w:rsidRPr="00453FEB">
        <w:rPr>
          <w:rFonts w:ascii="Aptos" w:hAnsi="Aptos"/>
          <w:lang w:val="de-CH"/>
        </w:rPr>
        <w:t xml:space="preserve">-Zentrum entwickelt zusammen mit Augment IT eine Plattform mit den Namen </w:t>
      </w:r>
      <w:proofErr w:type="spellStart"/>
      <w:r w:rsidRPr="00453FEB">
        <w:rPr>
          <w:rFonts w:ascii="Aptos" w:hAnsi="Aptos"/>
          <w:lang w:val="de-CH"/>
        </w:rPr>
        <w:t>ParaVerse</w:t>
      </w:r>
      <w:proofErr w:type="spellEnd"/>
      <w:r w:rsidRPr="00453FEB">
        <w:rPr>
          <w:rFonts w:ascii="Aptos" w:hAnsi="Aptos"/>
          <w:lang w:val="de-CH"/>
        </w:rPr>
        <w:t xml:space="preserve">, die Menschen mit Querschnittlähmung einen barrierefreien Zugang zur digitalen Welt </w:t>
      </w:r>
      <w:r w:rsidR="004025EA">
        <w:rPr>
          <w:rFonts w:ascii="Aptos" w:hAnsi="Aptos"/>
          <w:lang w:val="de-CH"/>
        </w:rPr>
        <w:t>ermöglicht</w:t>
      </w:r>
      <w:r w:rsidRPr="00453FEB">
        <w:rPr>
          <w:rFonts w:ascii="Aptos" w:hAnsi="Aptos"/>
          <w:lang w:val="de-CH"/>
        </w:rPr>
        <w:t xml:space="preserve">. Betroffene können in der </w:t>
      </w:r>
      <w:proofErr w:type="spellStart"/>
      <w:r w:rsidRPr="00453FEB">
        <w:rPr>
          <w:rFonts w:ascii="Aptos" w:hAnsi="Aptos"/>
          <w:lang w:val="de-CH"/>
        </w:rPr>
        <w:t>ParaVerse</w:t>
      </w:r>
      <w:proofErr w:type="spellEnd"/>
      <w:r w:rsidRPr="00453FEB">
        <w:rPr>
          <w:rFonts w:ascii="Aptos" w:hAnsi="Aptos"/>
          <w:lang w:val="de-CH"/>
        </w:rPr>
        <w:t xml:space="preserve">-Plattform </w:t>
      </w:r>
      <w:r w:rsidR="00453FEB" w:rsidRPr="00453FEB">
        <w:rPr>
          <w:rFonts w:ascii="Aptos" w:hAnsi="Aptos"/>
          <w:lang w:val="de-CH"/>
        </w:rPr>
        <w:t xml:space="preserve">mit einer </w:t>
      </w:r>
      <w:proofErr w:type="spellStart"/>
      <w:r w:rsidR="00453FEB" w:rsidRPr="00453FEB">
        <w:rPr>
          <w:rFonts w:ascii="Aptos" w:hAnsi="Aptos"/>
          <w:lang w:val="de-CH"/>
        </w:rPr>
        <w:t>Augmented</w:t>
      </w:r>
      <w:proofErr w:type="spellEnd"/>
      <w:r w:rsidR="00453FEB" w:rsidRPr="00453FEB">
        <w:rPr>
          <w:rFonts w:ascii="Aptos" w:hAnsi="Aptos"/>
          <w:lang w:val="de-CH"/>
        </w:rPr>
        <w:t xml:space="preserve"> Reality Brille </w:t>
      </w:r>
      <w:r w:rsidRPr="00453FEB">
        <w:rPr>
          <w:rFonts w:ascii="Aptos" w:hAnsi="Aptos"/>
          <w:lang w:val="de-CH"/>
        </w:rPr>
        <w:t xml:space="preserve">ausschliesslich über Augensteuerung interagieren. </w:t>
      </w:r>
      <w:r w:rsidR="004025EA" w:rsidRPr="004025EA">
        <w:rPr>
          <w:rFonts w:ascii="Aptos" w:hAnsi="Aptos"/>
          <w:lang w:val="de-CH"/>
        </w:rPr>
        <w:t xml:space="preserve">Ein wesentlicher Vorteil von </w:t>
      </w:r>
      <w:proofErr w:type="spellStart"/>
      <w:r w:rsidR="004025EA" w:rsidRPr="004025EA">
        <w:rPr>
          <w:rFonts w:ascii="Aptos" w:hAnsi="Aptos"/>
          <w:lang w:val="de-CH"/>
        </w:rPr>
        <w:t>ParaVerse</w:t>
      </w:r>
      <w:proofErr w:type="spellEnd"/>
      <w:r w:rsidR="004025EA" w:rsidRPr="004025EA">
        <w:rPr>
          <w:rFonts w:ascii="Aptos" w:hAnsi="Aptos"/>
          <w:lang w:val="de-CH"/>
        </w:rPr>
        <w:t xml:space="preserve"> im Vergleich zu anderen Lösungen ist der Schutz der Privatsphäre, da Au</w:t>
      </w:r>
      <w:r w:rsidR="004025EA">
        <w:rPr>
          <w:rFonts w:ascii="Aptos" w:hAnsi="Aptos"/>
          <w:lang w:val="de-CH"/>
        </w:rPr>
        <w:t>ss</w:t>
      </w:r>
      <w:r w:rsidR="004025EA" w:rsidRPr="004025EA">
        <w:rPr>
          <w:rFonts w:ascii="Aptos" w:hAnsi="Aptos"/>
          <w:lang w:val="de-CH"/>
        </w:rPr>
        <w:t>enstehende den Bildschirm der Nutzenden nicht einsehen können.</w:t>
      </w:r>
    </w:p>
    <w:p w14:paraId="14EA2B37" w14:textId="77777777" w:rsidR="00453FEB" w:rsidRPr="00453FEB" w:rsidRDefault="00453FEB" w:rsidP="00453FEB">
      <w:pPr>
        <w:rPr>
          <w:rFonts w:ascii="Aptos" w:hAnsi="Aptos"/>
          <w:lang w:val="de-CH"/>
        </w:rPr>
      </w:pPr>
    </w:p>
    <w:p w14:paraId="254CB620" w14:textId="42C009B8" w:rsidR="001A5075" w:rsidRPr="00453FEB" w:rsidRDefault="00F07886" w:rsidP="00453FEB">
      <w:pPr>
        <w:rPr>
          <w:rFonts w:ascii="Aptos" w:hAnsi="Aptos"/>
          <w:lang w:val="de-CH"/>
        </w:rPr>
      </w:pPr>
      <w:r w:rsidRPr="00453FEB">
        <w:rPr>
          <w:rFonts w:ascii="Aptos" w:hAnsi="Aptos"/>
          <w:lang w:val="de-CH"/>
        </w:rPr>
        <w:t xml:space="preserve">Folgende Funktionen bietet die </w:t>
      </w:r>
      <w:proofErr w:type="spellStart"/>
      <w:r w:rsidRPr="00453FEB">
        <w:rPr>
          <w:rFonts w:ascii="Aptos" w:hAnsi="Aptos"/>
          <w:lang w:val="de-CH"/>
        </w:rPr>
        <w:t>ParaVerse</w:t>
      </w:r>
      <w:proofErr w:type="spellEnd"/>
      <w:r w:rsidRPr="00453FEB">
        <w:rPr>
          <w:rFonts w:ascii="Aptos" w:hAnsi="Aptos"/>
          <w:lang w:val="de-CH"/>
        </w:rPr>
        <w:t>-Plattform:</w:t>
      </w:r>
    </w:p>
    <w:p w14:paraId="542218D3" w14:textId="684F9FE9" w:rsidR="00F07886" w:rsidRPr="00453FEB" w:rsidRDefault="00F07886" w:rsidP="00453FEB">
      <w:pPr>
        <w:pStyle w:val="Listenabsatz"/>
        <w:numPr>
          <w:ilvl w:val="0"/>
          <w:numId w:val="27"/>
        </w:numPr>
        <w:rPr>
          <w:rFonts w:ascii="Aptos" w:hAnsi="Aptos"/>
          <w:lang w:val="de-CH"/>
        </w:rPr>
      </w:pPr>
      <w:r w:rsidRPr="00453FEB">
        <w:rPr>
          <w:rFonts w:ascii="Aptos" w:hAnsi="Aptos"/>
          <w:lang w:val="de-CH"/>
        </w:rPr>
        <w:t>Nachrichten schreiben (</w:t>
      </w:r>
      <w:proofErr w:type="spellStart"/>
      <w:r w:rsidRPr="00453FEB">
        <w:rPr>
          <w:rFonts w:ascii="Aptos" w:hAnsi="Aptos"/>
          <w:lang w:val="de-CH"/>
        </w:rPr>
        <w:t>Whatsapp</w:t>
      </w:r>
      <w:proofErr w:type="spellEnd"/>
      <w:r w:rsidRPr="00453FEB">
        <w:rPr>
          <w:rFonts w:ascii="Aptos" w:hAnsi="Aptos"/>
          <w:lang w:val="de-CH"/>
        </w:rPr>
        <w:t>, Mitteilungen an med. Personal)</w:t>
      </w:r>
    </w:p>
    <w:p w14:paraId="5318B063" w14:textId="5F500374" w:rsidR="00F07886" w:rsidRPr="00453FEB" w:rsidRDefault="00F07886" w:rsidP="00453FEB">
      <w:pPr>
        <w:pStyle w:val="Listenabsatz"/>
        <w:numPr>
          <w:ilvl w:val="0"/>
          <w:numId w:val="27"/>
        </w:numPr>
        <w:rPr>
          <w:rFonts w:ascii="Aptos" w:hAnsi="Aptos"/>
          <w:lang w:val="de-CH"/>
        </w:rPr>
      </w:pPr>
      <w:r w:rsidRPr="00453FEB">
        <w:rPr>
          <w:rFonts w:ascii="Aptos" w:hAnsi="Aptos"/>
          <w:lang w:val="de-CH"/>
        </w:rPr>
        <w:t>Im Web surfen</w:t>
      </w:r>
    </w:p>
    <w:p w14:paraId="5D6A4DD8" w14:textId="6B5CE146" w:rsidR="00F07886" w:rsidRPr="00453FEB" w:rsidRDefault="00F07886" w:rsidP="00453FEB">
      <w:pPr>
        <w:pStyle w:val="Listenabsatz"/>
        <w:numPr>
          <w:ilvl w:val="0"/>
          <w:numId w:val="27"/>
        </w:numPr>
        <w:rPr>
          <w:rFonts w:ascii="Aptos" w:hAnsi="Aptos"/>
          <w:lang w:val="de-CH"/>
        </w:rPr>
      </w:pPr>
      <w:r w:rsidRPr="00453FEB">
        <w:rPr>
          <w:rFonts w:ascii="Aptos" w:hAnsi="Aptos"/>
          <w:lang w:val="de-CH"/>
        </w:rPr>
        <w:t>News lesen, Unterhaltung (</w:t>
      </w:r>
      <w:proofErr w:type="spellStart"/>
      <w:r w:rsidRPr="00453FEB">
        <w:rPr>
          <w:rFonts w:ascii="Aptos" w:hAnsi="Aptos"/>
          <w:lang w:val="de-CH"/>
        </w:rPr>
        <w:t>Youtube</w:t>
      </w:r>
      <w:proofErr w:type="spellEnd"/>
      <w:r w:rsidRPr="00453FEB">
        <w:rPr>
          <w:rFonts w:ascii="Aptos" w:hAnsi="Aptos"/>
          <w:lang w:val="de-CH"/>
        </w:rPr>
        <w:t xml:space="preserve">, SRF, </w:t>
      </w:r>
      <w:r w:rsidR="004025EA">
        <w:rPr>
          <w:rFonts w:ascii="Aptos" w:hAnsi="Aptos"/>
          <w:lang w:val="de-CH"/>
        </w:rPr>
        <w:t>20 Minuten</w:t>
      </w:r>
      <w:r w:rsidRPr="00453FEB">
        <w:rPr>
          <w:rFonts w:ascii="Aptos" w:hAnsi="Aptos"/>
          <w:lang w:val="de-CH"/>
        </w:rPr>
        <w:t>)</w:t>
      </w:r>
    </w:p>
    <w:p w14:paraId="22D5E076" w14:textId="0A60B851" w:rsidR="00E00DC3" w:rsidRPr="00453FEB" w:rsidRDefault="00E00DC3" w:rsidP="00453FEB">
      <w:pPr>
        <w:pStyle w:val="Listenabsatz"/>
        <w:numPr>
          <w:ilvl w:val="0"/>
          <w:numId w:val="27"/>
        </w:numPr>
        <w:rPr>
          <w:rFonts w:ascii="Aptos" w:hAnsi="Aptos"/>
          <w:lang w:val="de-CH"/>
        </w:rPr>
      </w:pPr>
      <w:proofErr w:type="spellStart"/>
      <w:r w:rsidRPr="00453FEB">
        <w:rPr>
          <w:rFonts w:ascii="Aptos" w:hAnsi="Aptos"/>
          <w:lang w:val="de-CH"/>
        </w:rPr>
        <w:t>ChatGPT</w:t>
      </w:r>
      <w:proofErr w:type="spellEnd"/>
    </w:p>
    <w:p w14:paraId="02A6D9E7" w14:textId="74D01F39" w:rsidR="00F07886" w:rsidRDefault="00E00DC3" w:rsidP="00453FEB">
      <w:pPr>
        <w:pStyle w:val="Listenabsatz"/>
        <w:numPr>
          <w:ilvl w:val="0"/>
          <w:numId w:val="27"/>
        </w:numPr>
        <w:rPr>
          <w:rFonts w:ascii="Aptos" w:hAnsi="Aptos"/>
          <w:lang w:val="de-CH"/>
        </w:rPr>
      </w:pPr>
      <w:r w:rsidRPr="00453FEB">
        <w:rPr>
          <w:rFonts w:ascii="Aptos" w:hAnsi="Aptos"/>
          <w:lang w:val="de-CH"/>
        </w:rPr>
        <w:t>Videokonferenz</w:t>
      </w:r>
    </w:p>
    <w:p w14:paraId="70A783D6" w14:textId="77777777" w:rsidR="00453FEB" w:rsidRPr="00453FEB" w:rsidRDefault="00453FEB" w:rsidP="00453FEB">
      <w:pPr>
        <w:rPr>
          <w:rFonts w:ascii="Aptos" w:hAnsi="Aptos"/>
          <w:lang w:val="de-CH"/>
        </w:rPr>
      </w:pPr>
    </w:p>
    <w:p w14:paraId="514609AD" w14:textId="5EEFE00D" w:rsidR="00E00DC3" w:rsidRDefault="00C6128A" w:rsidP="00453FEB">
      <w:pPr>
        <w:rPr>
          <w:rFonts w:ascii="Aptos" w:hAnsi="Aptos"/>
          <w:lang w:val="de-CH"/>
        </w:rPr>
      </w:pPr>
      <w:r w:rsidRPr="00453FEB">
        <w:rPr>
          <w:rFonts w:ascii="Aptos" w:hAnsi="Aptos"/>
          <w:lang w:val="de-CH"/>
        </w:rPr>
        <w:t xml:space="preserve">Das folgende Video zeigt die wichtigsten Funktionalitäten von </w:t>
      </w:r>
      <w:proofErr w:type="spellStart"/>
      <w:r w:rsidRPr="00453FEB">
        <w:rPr>
          <w:rFonts w:ascii="Aptos" w:hAnsi="Aptos"/>
          <w:lang w:val="de-CH"/>
        </w:rPr>
        <w:t>ParaVerse</w:t>
      </w:r>
      <w:proofErr w:type="spellEnd"/>
      <w:r w:rsidRPr="00453FEB">
        <w:rPr>
          <w:rFonts w:ascii="Aptos" w:hAnsi="Aptos"/>
          <w:lang w:val="de-CH"/>
        </w:rPr>
        <w:t>:</w:t>
      </w:r>
      <w:r w:rsidRPr="00453FEB">
        <w:rPr>
          <w:rFonts w:ascii="Aptos" w:hAnsi="Aptos"/>
          <w:lang w:val="de-CH"/>
        </w:rPr>
        <w:br/>
      </w:r>
      <w:hyperlink r:id="rId12" w:history="1">
        <w:r w:rsidRPr="00453FEB">
          <w:rPr>
            <w:rStyle w:val="Hyperlink"/>
            <w:rFonts w:ascii="Aptos" w:hAnsi="Aptos"/>
            <w:lang w:val="de-CH"/>
          </w:rPr>
          <w:t>https://youtu.be/QZut0_tmPqI</w:t>
        </w:r>
      </w:hyperlink>
    </w:p>
    <w:p w14:paraId="618FE62D" w14:textId="77777777" w:rsidR="00453FEB" w:rsidRPr="00453FEB" w:rsidRDefault="00453FEB" w:rsidP="00453FEB">
      <w:pPr>
        <w:rPr>
          <w:rFonts w:ascii="Aptos" w:hAnsi="Aptos"/>
          <w:lang w:val="de-CH"/>
        </w:rPr>
      </w:pPr>
    </w:p>
    <w:p w14:paraId="79FB637D" w14:textId="77777777" w:rsidR="00E6339D" w:rsidRDefault="00DF085F" w:rsidP="00E75ACB">
      <w:pPr>
        <w:rPr>
          <w:rFonts w:ascii="Aptos" w:hAnsi="Aptos"/>
          <w:lang w:val="de-CH"/>
        </w:rPr>
      </w:pPr>
      <w:r w:rsidRPr="00DF085F">
        <w:rPr>
          <w:rFonts w:ascii="Aptos" w:hAnsi="Aptos"/>
          <w:lang w:val="de-CH"/>
        </w:rPr>
        <w:t xml:space="preserve">Die </w:t>
      </w:r>
      <w:proofErr w:type="spellStart"/>
      <w:r w:rsidRPr="00DF085F">
        <w:rPr>
          <w:rFonts w:ascii="Aptos" w:hAnsi="Aptos"/>
          <w:lang w:val="de-CH"/>
        </w:rPr>
        <w:t>ParaVerse</w:t>
      </w:r>
      <w:proofErr w:type="spellEnd"/>
      <w:r w:rsidRPr="00DF085F">
        <w:rPr>
          <w:rFonts w:ascii="Aptos" w:hAnsi="Aptos"/>
          <w:lang w:val="de-CH"/>
        </w:rPr>
        <w:t xml:space="preserve"> Plattform ist eine wertvolle Unterstützung für alle Menschen mit Querschnittlähmung. Besonders hilfreich ist sie für frisch Verletzte, die längere Zeit auf der Intensivstation verbringen und in dieser Phase noch wenig aktiv am Alltag teilnehmen können. Daher wurden die ersten Erfahrungen mit der Plattform auf der Intensivstation gesammelt.</w:t>
      </w:r>
    </w:p>
    <w:p w14:paraId="6D369485" w14:textId="451AA849" w:rsidR="00E75ACB" w:rsidRPr="004405E6" w:rsidRDefault="00E75ACB" w:rsidP="00E75ACB">
      <w:pPr>
        <w:rPr>
          <w:rFonts w:ascii="Aptos" w:hAnsi="Aptos"/>
          <w:lang w:val="de-CH"/>
        </w:rPr>
      </w:pPr>
      <w:r w:rsidRPr="00E75ACB">
        <w:rPr>
          <w:rFonts w:ascii="Aptos" w:hAnsi="Aptos"/>
          <w:lang w:val="de-CH"/>
        </w:rPr>
        <w:t>Für die Anwendung im Arbeitsalltag sind die Ergotherapeut</w:t>
      </w:r>
      <w:r w:rsidR="002469C3">
        <w:rPr>
          <w:rFonts w:ascii="Aptos" w:hAnsi="Aptos"/>
          <w:lang w:val="de-CH"/>
        </w:rPr>
        <w:t>*</w:t>
      </w:r>
      <w:r w:rsidRPr="00E75ACB">
        <w:rPr>
          <w:rFonts w:ascii="Aptos" w:hAnsi="Aptos"/>
          <w:lang w:val="de-CH"/>
        </w:rPr>
        <w:t xml:space="preserve">innen der Intensivstation zuständig. </w:t>
      </w:r>
      <w:r w:rsidR="00375722" w:rsidRPr="00375722">
        <w:rPr>
          <w:rFonts w:ascii="Aptos" w:hAnsi="Aptos"/>
          <w:lang w:val="de-CH"/>
        </w:rPr>
        <w:t>Um die Kommunikation zwischen Therapeut</w:t>
      </w:r>
      <w:r w:rsidR="00375722">
        <w:rPr>
          <w:rFonts w:ascii="Aptos" w:hAnsi="Aptos"/>
          <w:lang w:val="de-CH"/>
        </w:rPr>
        <w:t>*</w:t>
      </w:r>
      <w:r w:rsidR="00375722" w:rsidRPr="00375722">
        <w:rPr>
          <w:rFonts w:ascii="Aptos" w:hAnsi="Aptos"/>
          <w:lang w:val="de-CH"/>
        </w:rPr>
        <w:t>innen und Patient*innen zu erleichtern</w:t>
      </w:r>
      <w:r w:rsidR="00375722">
        <w:rPr>
          <w:rFonts w:ascii="Aptos" w:hAnsi="Aptos"/>
          <w:lang w:val="de-CH"/>
        </w:rPr>
        <w:t xml:space="preserve">, </w:t>
      </w:r>
      <w:r w:rsidRPr="00E75ACB">
        <w:rPr>
          <w:rFonts w:ascii="Aptos" w:hAnsi="Aptos"/>
          <w:lang w:val="de-CH"/>
        </w:rPr>
        <w:t>wurde eine App auf Tablet</w:t>
      </w:r>
      <w:r w:rsidR="0087794E">
        <w:rPr>
          <w:rFonts w:ascii="Aptos" w:hAnsi="Aptos"/>
          <w:lang w:val="de-CH"/>
        </w:rPr>
        <w:t>s</w:t>
      </w:r>
      <w:r w:rsidRPr="00E75ACB">
        <w:rPr>
          <w:rFonts w:ascii="Aptos" w:hAnsi="Aptos"/>
          <w:lang w:val="de-CH"/>
        </w:rPr>
        <w:t xml:space="preserve"> </w:t>
      </w:r>
      <w:r w:rsidR="00375722">
        <w:rPr>
          <w:rFonts w:ascii="Aptos" w:hAnsi="Aptos"/>
          <w:lang w:val="de-CH"/>
        </w:rPr>
        <w:t>entwickelt</w:t>
      </w:r>
      <w:r w:rsidRPr="00E75ACB">
        <w:rPr>
          <w:rFonts w:ascii="Aptos" w:hAnsi="Aptos"/>
          <w:lang w:val="de-CH"/>
        </w:rPr>
        <w:t xml:space="preserve">, die </w:t>
      </w:r>
      <w:r w:rsidR="00E6339D">
        <w:rPr>
          <w:rFonts w:ascii="Aptos" w:hAnsi="Aptos"/>
          <w:lang w:val="de-CH"/>
        </w:rPr>
        <w:t>eine</w:t>
      </w:r>
      <w:r w:rsidRPr="00E75ACB">
        <w:rPr>
          <w:rFonts w:ascii="Aptos" w:hAnsi="Aptos"/>
          <w:lang w:val="de-CH"/>
        </w:rPr>
        <w:t xml:space="preserve"> Verbindung zur Brille herstellt. Damit wird das Aufsetzen und Kalibrieren der Brille deutlich vereinfacht und beschleunigt. </w:t>
      </w:r>
      <w:r w:rsidR="004405E6" w:rsidRPr="004405E6">
        <w:rPr>
          <w:rFonts w:ascii="Aptos" w:hAnsi="Aptos"/>
          <w:lang w:val="de-CH"/>
        </w:rPr>
        <w:t>Zudem werden die Profile der Nutzenden gespeichert, sodass das Konfigurieren nur einmal erforderlich ist.</w:t>
      </w:r>
    </w:p>
    <w:p w14:paraId="61ECA8DA" w14:textId="77777777" w:rsidR="00E75ACB" w:rsidRPr="00E75ACB" w:rsidRDefault="00E75ACB" w:rsidP="00E75ACB">
      <w:pPr>
        <w:rPr>
          <w:rFonts w:ascii="Aptos" w:hAnsi="Aptos"/>
          <w:lang w:val="de-CH"/>
        </w:rPr>
      </w:pPr>
    </w:p>
    <w:p w14:paraId="4F169AD2" w14:textId="390E4EF3" w:rsidR="00E75ACB" w:rsidRPr="00E75ACB" w:rsidRDefault="00E75ACB" w:rsidP="00E75ACB">
      <w:pPr>
        <w:rPr>
          <w:rFonts w:ascii="Aptos" w:hAnsi="Aptos"/>
          <w:lang w:val="de-CH"/>
        </w:rPr>
      </w:pPr>
      <w:r w:rsidRPr="00E75ACB">
        <w:rPr>
          <w:rFonts w:ascii="Aptos" w:hAnsi="Aptos"/>
          <w:lang w:val="de-CH"/>
        </w:rPr>
        <w:t xml:space="preserve">In den untenstehenden Bildern ist festgehalten, wie der App-Start und die Kalibrierung der Augen in der App </w:t>
      </w:r>
      <w:r w:rsidR="00F10AE6" w:rsidRPr="00E75ACB">
        <w:rPr>
          <w:rFonts w:ascii="Aptos" w:hAnsi="Aptos"/>
          <w:lang w:val="de-CH"/>
        </w:rPr>
        <w:t>aussehen</w:t>
      </w:r>
      <w:r w:rsidRPr="00E75ACB">
        <w:rPr>
          <w:rFonts w:ascii="Aptos" w:hAnsi="Aptos"/>
          <w:lang w:val="de-CH"/>
        </w:rPr>
        <w:t xml:space="preserve">. </w:t>
      </w:r>
      <w:r w:rsidR="00630A64">
        <w:rPr>
          <w:rFonts w:ascii="Aptos" w:hAnsi="Aptos"/>
          <w:lang w:val="de-CH"/>
        </w:rPr>
        <w:t>Nach Ablauf dieses Prozesses</w:t>
      </w:r>
      <w:r w:rsidRPr="00E75ACB">
        <w:rPr>
          <w:rFonts w:ascii="Aptos" w:hAnsi="Aptos"/>
          <w:lang w:val="de-CH"/>
        </w:rPr>
        <w:t xml:space="preserve"> werden die Nutzerprofile gespeichert. </w:t>
      </w:r>
    </w:p>
    <w:p w14:paraId="313E4C26" w14:textId="77777777" w:rsidR="00E75ACB" w:rsidRPr="00E75ACB" w:rsidRDefault="00E75ACB" w:rsidP="00E75ACB">
      <w:pPr>
        <w:rPr>
          <w:rFonts w:ascii="Aptos" w:hAnsi="Aptos"/>
          <w:lang w:val="de-CH"/>
        </w:rPr>
      </w:pPr>
    </w:p>
    <w:p w14:paraId="183AC8CA" w14:textId="5DB3A7F4" w:rsidR="00E75ACB" w:rsidRDefault="00815A22" w:rsidP="00E75ACB">
      <w:pPr>
        <w:rPr>
          <w:rFonts w:ascii="Aptos" w:hAnsi="Aptos"/>
          <w:lang w:val="de-CH"/>
        </w:rPr>
      </w:pPr>
      <w:r w:rsidRPr="00D20C0E">
        <w:rPr>
          <w:noProof/>
          <w:lang w:val="de-CH"/>
        </w:rPr>
        <w:drawing>
          <wp:inline distT="0" distB="0" distL="0" distR="0" wp14:anchorId="0C152252" wp14:editId="21D24CED">
            <wp:extent cx="1908000" cy="2755248"/>
            <wp:effectExtent l="0" t="0" r="0" b="7620"/>
            <wp:docPr id="861139449" name="Picture 1" descr="A screenshot of a group of cartoon charac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139449" name="Picture 1" descr="A screenshot of a group of cartoon characters&#10;&#10;Description automatically generated"/>
                    <pic:cNvPicPr/>
                  </pic:nvPicPr>
                  <pic:blipFill>
                    <a:blip r:embed="rId13"/>
                    <a:stretch>
                      <a:fillRect/>
                    </a:stretch>
                  </pic:blipFill>
                  <pic:spPr>
                    <a:xfrm>
                      <a:off x="0" y="0"/>
                      <a:ext cx="1908000" cy="2755248"/>
                    </a:xfrm>
                    <a:prstGeom prst="rect">
                      <a:avLst/>
                    </a:prstGeom>
                  </pic:spPr>
                </pic:pic>
              </a:graphicData>
            </a:graphic>
          </wp:inline>
        </w:drawing>
      </w:r>
      <w:r w:rsidR="00B13AD6" w:rsidRPr="00215E81">
        <w:rPr>
          <w:noProof/>
          <w:lang w:val="de-CH"/>
        </w:rPr>
        <w:drawing>
          <wp:inline distT="0" distB="0" distL="0" distR="0" wp14:anchorId="44611D5C" wp14:editId="5CB019FA">
            <wp:extent cx="1898027" cy="2754000"/>
            <wp:effectExtent l="0" t="0" r="6985" b="8255"/>
            <wp:docPr id="1920220194" name="Picture 1" descr="A close-up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20194" name="Picture 1" descr="A close-up of a chart&#10;&#10;Description automatically generated"/>
                    <pic:cNvPicPr/>
                  </pic:nvPicPr>
                  <pic:blipFill>
                    <a:blip r:embed="rId14"/>
                    <a:stretch>
                      <a:fillRect/>
                    </a:stretch>
                  </pic:blipFill>
                  <pic:spPr>
                    <a:xfrm>
                      <a:off x="0" y="0"/>
                      <a:ext cx="1898027" cy="2754000"/>
                    </a:xfrm>
                    <a:prstGeom prst="rect">
                      <a:avLst/>
                    </a:prstGeom>
                  </pic:spPr>
                </pic:pic>
              </a:graphicData>
            </a:graphic>
          </wp:inline>
        </w:drawing>
      </w:r>
      <w:r w:rsidR="00705D4B" w:rsidRPr="00D20791">
        <w:rPr>
          <w:noProof/>
          <w:lang w:val="de-CH"/>
        </w:rPr>
        <w:drawing>
          <wp:inline distT="0" distB="0" distL="0" distR="0" wp14:anchorId="503F2A3C" wp14:editId="22441D89">
            <wp:extent cx="1896750" cy="2754000"/>
            <wp:effectExtent l="0" t="0" r="8255" b="8255"/>
            <wp:docPr id="72854837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548371" name="Picture 1" descr="A screenshot of a computer&#10;&#10;Description automatically generated"/>
                    <pic:cNvPicPr/>
                  </pic:nvPicPr>
                  <pic:blipFill>
                    <a:blip r:embed="rId15"/>
                    <a:stretch>
                      <a:fillRect/>
                    </a:stretch>
                  </pic:blipFill>
                  <pic:spPr>
                    <a:xfrm>
                      <a:off x="0" y="0"/>
                      <a:ext cx="1896750" cy="2754000"/>
                    </a:xfrm>
                    <a:prstGeom prst="rect">
                      <a:avLst/>
                    </a:prstGeom>
                  </pic:spPr>
                </pic:pic>
              </a:graphicData>
            </a:graphic>
          </wp:inline>
        </w:drawing>
      </w:r>
    </w:p>
    <w:p w14:paraId="075208A7" w14:textId="77777777" w:rsidR="004D355A" w:rsidRDefault="004D355A" w:rsidP="00453FEB">
      <w:pPr>
        <w:rPr>
          <w:rFonts w:ascii="Aptos" w:hAnsi="Aptos"/>
          <w:lang w:val="de-CH"/>
        </w:rPr>
      </w:pPr>
    </w:p>
    <w:p w14:paraId="14B9D505" w14:textId="6CB56E36" w:rsidR="001A5075" w:rsidRPr="004D355A" w:rsidRDefault="00453FEB" w:rsidP="00453FEB">
      <w:pPr>
        <w:rPr>
          <w:rFonts w:ascii="Aptos" w:hAnsi="Aptos"/>
          <w:b/>
          <w:bCs/>
          <w:lang w:val="de-CH"/>
        </w:rPr>
      </w:pPr>
      <w:r w:rsidRPr="004D355A">
        <w:rPr>
          <w:rFonts w:ascii="Aptos" w:hAnsi="Aptos"/>
          <w:b/>
          <w:bCs/>
          <w:lang w:val="de-CH"/>
        </w:rPr>
        <w:t>Rückmeldungen der Nutzenden</w:t>
      </w:r>
    </w:p>
    <w:p w14:paraId="1AF43FA2" w14:textId="387F60E4" w:rsidR="00453FEB" w:rsidRPr="004025EA" w:rsidRDefault="00453FEB" w:rsidP="00453FEB">
      <w:pPr>
        <w:rPr>
          <w:rFonts w:ascii="Aptos" w:hAnsi="Aptos"/>
          <w:lang w:val="de-CH"/>
        </w:rPr>
      </w:pPr>
      <w:r w:rsidRPr="00453FEB">
        <w:rPr>
          <w:rFonts w:ascii="Aptos" w:hAnsi="Aptos"/>
          <w:lang w:val="de-CH"/>
        </w:rPr>
        <w:t>Während der Entwicklung bis Oktober 2024 wurde</w:t>
      </w:r>
      <w:r w:rsidR="009075DB">
        <w:rPr>
          <w:rFonts w:ascii="Aptos" w:hAnsi="Aptos"/>
          <w:lang w:val="de-CH"/>
        </w:rPr>
        <w:t xml:space="preserve"> </w:t>
      </w:r>
      <w:proofErr w:type="spellStart"/>
      <w:r w:rsidR="009075DB">
        <w:rPr>
          <w:rFonts w:ascii="Aptos" w:hAnsi="Aptos"/>
          <w:lang w:val="de-CH"/>
        </w:rPr>
        <w:t>ParaVerse</w:t>
      </w:r>
      <w:proofErr w:type="spellEnd"/>
      <w:r w:rsidRPr="00453FEB">
        <w:rPr>
          <w:rFonts w:ascii="Aptos" w:hAnsi="Aptos"/>
          <w:lang w:val="de-CH"/>
        </w:rPr>
        <w:t xml:space="preserve"> hauptsächlich mit Personen getestet, die </w:t>
      </w:r>
      <w:r w:rsidR="004025EA">
        <w:rPr>
          <w:rFonts w:ascii="Aptos" w:hAnsi="Aptos"/>
          <w:lang w:val="de-CH"/>
        </w:rPr>
        <w:t>bereits seit längerer Zeit</w:t>
      </w:r>
      <w:r w:rsidRPr="00453FEB">
        <w:rPr>
          <w:rFonts w:ascii="Aptos" w:hAnsi="Aptos"/>
          <w:lang w:val="de-CH"/>
        </w:rPr>
        <w:t xml:space="preserve"> im Rollstuhl </w:t>
      </w:r>
      <w:r w:rsidR="00C5048D">
        <w:rPr>
          <w:rFonts w:ascii="Aptos" w:hAnsi="Aptos"/>
          <w:lang w:val="de-CH"/>
        </w:rPr>
        <w:t>sind</w:t>
      </w:r>
      <w:r w:rsidRPr="00453FEB">
        <w:rPr>
          <w:rFonts w:ascii="Aptos" w:hAnsi="Aptos"/>
          <w:lang w:val="de-CH"/>
        </w:rPr>
        <w:t xml:space="preserve">. </w:t>
      </w:r>
      <w:r w:rsidR="004025EA" w:rsidRPr="004025EA">
        <w:rPr>
          <w:rFonts w:ascii="Aptos" w:hAnsi="Aptos"/>
          <w:lang w:val="de-CH"/>
        </w:rPr>
        <w:t>Die über 50 Betroffenen zeigten sich ausnahmslos begeistert und äu</w:t>
      </w:r>
      <w:r w:rsidR="004025EA">
        <w:rPr>
          <w:rFonts w:ascii="Aptos" w:hAnsi="Aptos"/>
          <w:lang w:val="de-CH"/>
        </w:rPr>
        <w:t>ss</w:t>
      </w:r>
      <w:r w:rsidR="004025EA" w:rsidRPr="004025EA">
        <w:rPr>
          <w:rFonts w:ascii="Aptos" w:hAnsi="Aptos"/>
          <w:lang w:val="de-CH"/>
        </w:rPr>
        <w:t>erten, dass sie sich diese Lösung besonders in der schwierigen Anfangszeit nach ihrem Unfall gewünscht hätten, als ihre Bewegungsfähigkeit stark eingeschränkt war.</w:t>
      </w:r>
    </w:p>
    <w:p w14:paraId="5FD9F4D2" w14:textId="578DD5EA" w:rsidR="001A5075" w:rsidRPr="00453FEB" w:rsidRDefault="004D355A" w:rsidP="00453FEB">
      <w:pPr>
        <w:rPr>
          <w:rFonts w:ascii="Aptos" w:hAnsi="Aptos"/>
          <w:lang w:val="de-CH"/>
        </w:rPr>
      </w:pPr>
      <w:r>
        <w:rPr>
          <w:rFonts w:ascii="Aptos" w:hAnsi="Aptos"/>
          <w:lang w:val="de-CH"/>
        </w:rPr>
        <w:t xml:space="preserve">Die ersten Tests mit aktuellen Patientinnen und Patienten auf der Intensivstation haben das </w:t>
      </w:r>
      <w:r w:rsidR="004025EA">
        <w:rPr>
          <w:rFonts w:ascii="Aptos" w:hAnsi="Aptos"/>
          <w:lang w:val="de-CH"/>
        </w:rPr>
        <w:t>enorme</w:t>
      </w:r>
      <w:r>
        <w:rPr>
          <w:rFonts w:ascii="Aptos" w:hAnsi="Aptos"/>
          <w:lang w:val="de-CH"/>
        </w:rPr>
        <w:t xml:space="preserve"> Potential </w:t>
      </w:r>
      <w:r w:rsidR="004025EA">
        <w:rPr>
          <w:rFonts w:ascii="Aptos" w:hAnsi="Aptos"/>
          <w:lang w:val="de-CH"/>
        </w:rPr>
        <w:t xml:space="preserve">der Lösung </w:t>
      </w:r>
      <w:r>
        <w:rPr>
          <w:rFonts w:ascii="Aptos" w:hAnsi="Aptos"/>
          <w:lang w:val="de-CH"/>
        </w:rPr>
        <w:t>mehrfach bestätigt.</w:t>
      </w:r>
    </w:p>
    <w:p w14:paraId="5E293697" w14:textId="77777777" w:rsidR="003019A8" w:rsidRDefault="003019A8" w:rsidP="00453FEB">
      <w:pPr>
        <w:rPr>
          <w:rFonts w:ascii="Aptos" w:hAnsi="Aptos"/>
          <w:lang w:val="de-CH"/>
        </w:rPr>
      </w:pPr>
    </w:p>
    <w:p w14:paraId="4FDB7E9B" w14:textId="1B0BD8E1" w:rsidR="004D355A" w:rsidRPr="004025EA" w:rsidRDefault="004D355A" w:rsidP="00453FEB">
      <w:pPr>
        <w:rPr>
          <w:rFonts w:ascii="Aptos" w:hAnsi="Aptos"/>
          <w:b/>
          <w:bCs/>
          <w:lang w:val="de-CH"/>
        </w:rPr>
      </w:pPr>
      <w:r w:rsidRPr="004025EA">
        <w:rPr>
          <w:rFonts w:ascii="Aptos" w:hAnsi="Aptos"/>
          <w:b/>
          <w:bCs/>
          <w:lang w:val="de-CH"/>
        </w:rPr>
        <w:t>Veranstaltungen, Beiträge und Awards</w:t>
      </w:r>
    </w:p>
    <w:p w14:paraId="6CA545B1" w14:textId="6EB72F83" w:rsidR="004D355A" w:rsidRDefault="004D355A" w:rsidP="004D355A">
      <w:pPr>
        <w:rPr>
          <w:rFonts w:ascii="Aptos" w:hAnsi="Aptos"/>
          <w:lang w:val="de-CH"/>
        </w:rPr>
      </w:pPr>
      <w:proofErr w:type="spellStart"/>
      <w:r w:rsidRPr="004D355A">
        <w:rPr>
          <w:rFonts w:ascii="Aptos" w:hAnsi="Aptos"/>
          <w:lang w:val="de-CH"/>
        </w:rPr>
        <w:t>ParaVerse</w:t>
      </w:r>
      <w:proofErr w:type="spellEnd"/>
      <w:r w:rsidRPr="004D355A">
        <w:rPr>
          <w:rFonts w:ascii="Aptos" w:hAnsi="Aptos"/>
          <w:lang w:val="de-CH"/>
        </w:rPr>
        <w:t xml:space="preserve"> wurde</w:t>
      </w:r>
      <w:r>
        <w:rPr>
          <w:rFonts w:ascii="Aptos" w:hAnsi="Aptos"/>
          <w:lang w:val="de-CH"/>
        </w:rPr>
        <w:t xml:space="preserve"> 2024</w:t>
      </w:r>
      <w:r w:rsidRPr="004D355A">
        <w:rPr>
          <w:rFonts w:ascii="Aptos" w:hAnsi="Aptos"/>
          <w:lang w:val="de-CH"/>
        </w:rPr>
        <w:t xml:space="preserve"> am UK Symposium, am </w:t>
      </w:r>
      <w:proofErr w:type="spellStart"/>
      <w:r w:rsidRPr="004D355A">
        <w:rPr>
          <w:rFonts w:ascii="Aptos" w:hAnsi="Aptos"/>
          <w:lang w:val="de-CH"/>
        </w:rPr>
        <w:t>Cybathlon</w:t>
      </w:r>
      <w:proofErr w:type="spellEnd"/>
      <w:r w:rsidRPr="004D355A">
        <w:rPr>
          <w:rFonts w:ascii="Aptos" w:hAnsi="Aptos"/>
          <w:lang w:val="de-CH"/>
        </w:rPr>
        <w:t xml:space="preserve">, beim </w:t>
      </w:r>
      <w:proofErr w:type="spellStart"/>
      <w:r w:rsidRPr="004D355A">
        <w:rPr>
          <w:rFonts w:ascii="Aptos" w:hAnsi="Aptos"/>
          <w:lang w:val="de-CH"/>
        </w:rPr>
        <w:t>GameHotel</w:t>
      </w:r>
      <w:proofErr w:type="spellEnd"/>
      <w:r w:rsidRPr="004D355A">
        <w:rPr>
          <w:rFonts w:ascii="Aptos" w:hAnsi="Aptos"/>
          <w:lang w:val="de-CH"/>
        </w:rPr>
        <w:t xml:space="preserve">-Event und bei der Swiss </w:t>
      </w:r>
      <w:proofErr w:type="spellStart"/>
      <w:r w:rsidRPr="004D355A">
        <w:rPr>
          <w:rFonts w:ascii="Aptos" w:hAnsi="Aptos"/>
          <w:lang w:val="de-CH"/>
        </w:rPr>
        <w:t>Abilities</w:t>
      </w:r>
      <w:proofErr w:type="spellEnd"/>
      <w:r w:rsidRPr="004D355A">
        <w:rPr>
          <w:rFonts w:ascii="Aptos" w:hAnsi="Aptos"/>
          <w:lang w:val="de-CH"/>
        </w:rPr>
        <w:t xml:space="preserve"> Messe vorgestellt, jeweils mit einem eigenen Stand und Vorträgen. Hunderte Besucherinnen und Besucher </w:t>
      </w:r>
      <w:r w:rsidR="0099452C">
        <w:rPr>
          <w:rFonts w:ascii="Aptos" w:hAnsi="Aptos"/>
          <w:lang w:val="de-CH"/>
        </w:rPr>
        <w:t>testeten</w:t>
      </w:r>
      <w:r w:rsidRPr="004D355A">
        <w:rPr>
          <w:rFonts w:ascii="Aptos" w:hAnsi="Aptos"/>
          <w:lang w:val="de-CH"/>
        </w:rPr>
        <w:t xml:space="preserve"> die Brille und gaben wertvolles Feedback. Die LinkedIn-Beiträge mit Videos zu </w:t>
      </w:r>
      <w:r w:rsidRPr="004D355A">
        <w:rPr>
          <w:rFonts w:ascii="Aptos" w:hAnsi="Aptos"/>
          <w:lang w:val="de-CH"/>
        </w:rPr>
        <w:lastRenderedPageBreak/>
        <w:t xml:space="preserve">den Events </w:t>
      </w:r>
      <w:r w:rsidR="0099452C">
        <w:rPr>
          <w:rFonts w:ascii="Aptos" w:hAnsi="Aptos"/>
          <w:lang w:val="de-CH"/>
        </w:rPr>
        <w:t xml:space="preserve">erzeugten </w:t>
      </w:r>
      <w:r w:rsidRPr="004D355A">
        <w:rPr>
          <w:rFonts w:ascii="Aptos" w:hAnsi="Aptos"/>
          <w:lang w:val="de-CH"/>
        </w:rPr>
        <w:t xml:space="preserve">ein grosses Echo. Dieser Teaser-Trailer zeigt die Funktionalität, </w:t>
      </w:r>
      <w:r w:rsidR="009254D5">
        <w:rPr>
          <w:rFonts w:ascii="Aptos" w:hAnsi="Aptos"/>
          <w:lang w:val="de-CH"/>
        </w:rPr>
        <w:t xml:space="preserve">ein </w:t>
      </w:r>
      <w:r w:rsidRPr="004D355A">
        <w:rPr>
          <w:rFonts w:ascii="Aptos" w:hAnsi="Aptos"/>
          <w:lang w:val="de-CH"/>
        </w:rPr>
        <w:t xml:space="preserve">ausführliches </w:t>
      </w:r>
      <w:proofErr w:type="spellStart"/>
      <w:r w:rsidRPr="004D355A">
        <w:rPr>
          <w:rFonts w:ascii="Aptos" w:hAnsi="Aptos"/>
          <w:lang w:val="de-CH"/>
        </w:rPr>
        <w:t>Erklärvideo</w:t>
      </w:r>
      <w:proofErr w:type="spellEnd"/>
      <w:r w:rsidRPr="004D355A">
        <w:rPr>
          <w:rFonts w:ascii="Aptos" w:hAnsi="Aptos"/>
          <w:lang w:val="de-CH"/>
        </w:rPr>
        <w:t xml:space="preserve"> </w:t>
      </w:r>
      <w:r w:rsidR="009254D5">
        <w:rPr>
          <w:rFonts w:ascii="Aptos" w:hAnsi="Aptos"/>
          <w:lang w:val="de-CH"/>
        </w:rPr>
        <w:t xml:space="preserve">wird bald </w:t>
      </w:r>
      <w:r w:rsidRPr="004D355A">
        <w:rPr>
          <w:rFonts w:ascii="Aptos" w:hAnsi="Aptos"/>
          <w:lang w:val="de-CH"/>
        </w:rPr>
        <w:t>entstehen:</w:t>
      </w:r>
    </w:p>
    <w:p w14:paraId="7086E742" w14:textId="55DE35D7" w:rsidR="004D355A" w:rsidRDefault="009E18CD" w:rsidP="004D355A">
      <w:pPr>
        <w:rPr>
          <w:rFonts w:ascii="Aptos" w:hAnsi="Aptos"/>
          <w:lang w:val="de-CH"/>
        </w:rPr>
      </w:pPr>
      <w:hyperlink r:id="rId16" w:history="1">
        <w:r w:rsidR="004D355A" w:rsidRPr="006318C6">
          <w:rPr>
            <w:rStyle w:val="Hyperlink"/>
            <w:rFonts w:ascii="Aptos" w:hAnsi="Aptos"/>
            <w:lang w:val="de-CH"/>
          </w:rPr>
          <w:t>https://youtu.be/1Q1QITPHNYI?si=ZM0sQtnUOCihXxvs</w:t>
        </w:r>
      </w:hyperlink>
    </w:p>
    <w:p w14:paraId="1EA1B4D3" w14:textId="77777777" w:rsidR="004D355A" w:rsidRPr="004D355A" w:rsidRDefault="004D355A" w:rsidP="004D355A">
      <w:pPr>
        <w:rPr>
          <w:rFonts w:ascii="Aptos" w:hAnsi="Aptos"/>
          <w:lang w:val="de-CH"/>
        </w:rPr>
      </w:pPr>
    </w:p>
    <w:p w14:paraId="0262CA50" w14:textId="547304E7" w:rsidR="004D355A" w:rsidRPr="004D355A" w:rsidRDefault="004D355A" w:rsidP="004D355A">
      <w:pPr>
        <w:rPr>
          <w:rFonts w:ascii="Aptos" w:hAnsi="Aptos"/>
          <w:lang w:val="de-CH"/>
        </w:rPr>
      </w:pPr>
      <w:r w:rsidRPr="004D355A">
        <w:rPr>
          <w:rFonts w:ascii="Aptos" w:hAnsi="Aptos"/>
          <w:lang w:val="de-CH"/>
        </w:rPr>
        <w:t xml:space="preserve">Bereits im Herbst 2023 hat </w:t>
      </w:r>
      <w:proofErr w:type="spellStart"/>
      <w:r w:rsidRPr="004D355A">
        <w:rPr>
          <w:rFonts w:ascii="Aptos" w:hAnsi="Aptos"/>
          <w:lang w:val="de-CH"/>
        </w:rPr>
        <w:t>ParaVerse</w:t>
      </w:r>
      <w:proofErr w:type="spellEnd"/>
      <w:r w:rsidRPr="004D355A">
        <w:rPr>
          <w:rFonts w:ascii="Aptos" w:hAnsi="Aptos"/>
          <w:lang w:val="de-CH"/>
        </w:rPr>
        <w:t xml:space="preserve"> bei</w:t>
      </w:r>
      <w:r w:rsidR="009254D5">
        <w:rPr>
          <w:rFonts w:ascii="Aptos" w:hAnsi="Aptos"/>
          <w:lang w:val="de-CH"/>
        </w:rPr>
        <w:t xml:space="preserve">m </w:t>
      </w:r>
      <w:r w:rsidRPr="004D355A">
        <w:rPr>
          <w:rFonts w:ascii="Aptos" w:hAnsi="Aptos"/>
          <w:lang w:val="de-CH"/>
        </w:rPr>
        <w:t xml:space="preserve">Best </w:t>
      </w:r>
      <w:proofErr w:type="spellStart"/>
      <w:r w:rsidRPr="004D355A">
        <w:rPr>
          <w:rFonts w:ascii="Aptos" w:hAnsi="Aptos"/>
          <w:lang w:val="de-CH"/>
        </w:rPr>
        <w:t>of</w:t>
      </w:r>
      <w:proofErr w:type="spellEnd"/>
      <w:r w:rsidRPr="004D355A">
        <w:rPr>
          <w:rFonts w:ascii="Aptos" w:hAnsi="Aptos"/>
          <w:lang w:val="de-CH"/>
        </w:rPr>
        <w:t xml:space="preserve"> Swiss Apps Award Silber gewonnen, obwohl es sich </w:t>
      </w:r>
      <w:r w:rsidR="009254D5">
        <w:rPr>
          <w:rFonts w:ascii="Aptos" w:hAnsi="Aptos"/>
          <w:lang w:val="de-CH"/>
        </w:rPr>
        <w:t xml:space="preserve">noch </w:t>
      </w:r>
      <w:r w:rsidR="009254D5" w:rsidRPr="004D355A">
        <w:rPr>
          <w:rFonts w:ascii="Aptos" w:hAnsi="Aptos"/>
          <w:lang w:val="de-CH"/>
        </w:rPr>
        <w:t>um einen Prototyp</w:t>
      </w:r>
      <w:r w:rsidRPr="004D355A">
        <w:rPr>
          <w:rFonts w:ascii="Aptos" w:hAnsi="Aptos"/>
          <w:lang w:val="de-CH"/>
        </w:rPr>
        <w:t xml:space="preserve"> handelte. Im </w:t>
      </w:r>
      <w:r w:rsidR="009254D5">
        <w:rPr>
          <w:rFonts w:ascii="Aptos" w:hAnsi="Aptos"/>
          <w:lang w:val="de-CH"/>
        </w:rPr>
        <w:t xml:space="preserve">Jahr </w:t>
      </w:r>
      <w:r w:rsidRPr="004D355A">
        <w:rPr>
          <w:rFonts w:ascii="Aptos" w:hAnsi="Aptos"/>
          <w:lang w:val="de-CH"/>
        </w:rPr>
        <w:t xml:space="preserve">2024 </w:t>
      </w:r>
      <w:proofErr w:type="gramStart"/>
      <w:r w:rsidR="009254D5">
        <w:rPr>
          <w:rFonts w:ascii="Aptos" w:hAnsi="Aptos"/>
          <w:lang w:val="de-CH"/>
        </w:rPr>
        <w:t>erhielt</w:t>
      </w:r>
      <w:proofErr w:type="gramEnd"/>
      <w:r w:rsidR="009254D5">
        <w:rPr>
          <w:rFonts w:ascii="Aptos" w:hAnsi="Aptos"/>
          <w:lang w:val="de-CH"/>
        </w:rPr>
        <w:t xml:space="preserve"> </w:t>
      </w:r>
      <w:proofErr w:type="spellStart"/>
      <w:r w:rsidRPr="004D355A">
        <w:rPr>
          <w:rFonts w:ascii="Aptos" w:hAnsi="Aptos"/>
          <w:lang w:val="de-CH"/>
        </w:rPr>
        <w:t>ParaVerse</w:t>
      </w:r>
      <w:proofErr w:type="spellEnd"/>
      <w:r w:rsidRPr="004D355A">
        <w:rPr>
          <w:rFonts w:ascii="Aptos" w:hAnsi="Aptos"/>
          <w:lang w:val="de-CH"/>
        </w:rPr>
        <w:t xml:space="preserve"> folgende</w:t>
      </w:r>
      <w:r w:rsidR="009254D5">
        <w:rPr>
          <w:rFonts w:ascii="Aptos" w:hAnsi="Aptos"/>
          <w:lang w:val="de-CH"/>
        </w:rPr>
        <w:t xml:space="preserve"> Auszeichnungen</w:t>
      </w:r>
      <w:r w:rsidRPr="004D355A">
        <w:rPr>
          <w:rFonts w:ascii="Aptos" w:hAnsi="Aptos"/>
          <w:lang w:val="de-CH"/>
        </w:rPr>
        <w:t>:</w:t>
      </w:r>
    </w:p>
    <w:p w14:paraId="22F811F1" w14:textId="5D8C7C78" w:rsidR="004D355A" w:rsidRPr="004D355A" w:rsidRDefault="004D355A" w:rsidP="004D355A">
      <w:pPr>
        <w:pStyle w:val="Listenabsatz"/>
        <w:numPr>
          <w:ilvl w:val="0"/>
          <w:numId w:val="28"/>
        </w:numPr>
        <w:rPr>
          <w:rFonts w:ascii="Aptos" w:hAnsi="Aptos"/>
        </w:rPr>
      </w:pPr>
      <w:r w:rsidRPr="004D355A">
        <w:rPr>
          <w:rFonts w:ascii="Aptos" w:hAnsi="Aptos"/>
        </w:rPr>
        <w:t>German Innovation Award (Winner)</w:t>
      </w:r>
    </w:p>
    <w:p w14:paraId="21D50AD8" w14:textId="390FE241" w:rsidR="004D355A" w:rsidRPr="004D355A" w:rsidRDefault="004D355A" w:rsidP="004D355A">
      <w:pPr>
        <w:pStyle w:val="Listenabsatz"/>
        <w:numPr>
          <w:ilvl w:val="0"/>
          <w:numId w:val="28"/>
        </w:numPr>
        <w:rPr>
          <w:rFonts w:ascii="Aptos" w:hAnsi="Aptos"/>
        </w:rPr>
      </w:pPr>
      <w:r w:rsidRPr="004D355A">
        <w:rPr>
          <w:rFonts w:ascii="Aptos" w:hAnsi="Aptos"/>
        </w:rPr>
        <w:t>Core77 Design Award (Winner)</w:t>
      </w:r>
    </w:p>
    <w:p w14:paraId="050DC51B" w14:textId="709411E1" w:rsidR="004D355A" w:rsidRPr="004D355A" w:rsidRDefault="004D355A" w:rsidP="004D355A">
      <w:pPr>
        <w:pStyle w:val="Listenabsatz"/>
        <w:numPr>
          <w:ilvl w:val="0"/>
          <w:numId w:val="28"/>
        </w:numPr>
        <w:rPr>
          <w:rFonts w:ascii="Aptos" w:hAnsi="Aptos"/>
        </w:rPr>
      </w:pPr>
      <w:r w:rsidRPr="004D355A">
        <w:rPr>
          <w:rFonts w:ascii="Aptos" w:hAnsi="Aptos"/>
        </w:rPr>
        <w:t>Immersive Learning Award (Winner)</w:t>
      </w:r>
    </w:p>
    <w:p w14:paraId="7C4F5EF8" w14:textId="4F18F82D" w:rsidR="004D355A" w:rsidRPr="004D355A" w:rsidRDefault="004D355A" w:rsidP="004D355A">
      <w:pPr>
        <w:pStyle w:val="Listenabsatz"/>
        <w:numPr>
          <w:ilvl w:val="0"/>
          <w:numId w:val="28"/>
        </w:numPr>
        <w:rPr>
          <w:rFonts w:ascii="Aptos" w:hAnsi="Aptos"/>
        </w:rPr>
      </w:pPr>
      <w:r w:rsidRPr="004D355A">
        <w:rPr>
          <w:rFonts w:ascii="Aptos" w:hAnsi="Aptos"/>
        </w:rPr>
        <w:t>Red Dot Award (Winner)</w:t>
      </w:r>
    </w:p>
    <w:p w14:paraId="70DA8252" w14:textId="6B133781" w:rsidR="003019A8" w:rsidRPr="004D355A" w:rsidRDefault="004D355A" w:rsidP="004D355A">
      <w:pPr>
        <w:pStyle w:val="Listenabsatz"/>
        <w:numPr>
          <w:ilvl w:val="0"/>
          <w:numId w:val="28"/>
        </w:numPr>
        <w:rPr>
          <w:rFonts w:ascii="Aptos" w:hAnsi="Aptos"/>
        </w:rPr>
      </w:pPr>
      <w:r w:rsidRPr="004D355A">
        <w:rPr>
          <w:rFonts w:ascii="Aptos" w:hAnsi="Aptos"/>
        </w:rPr>
        <w:t>AIXR Award (Accolade)</w:t>
      </w:r>
    </w:p>
    <w:p w14:paraId="1F71FCA5" w14:textId="77777777" w:rsidR="003019A8" w:rsidRDefault="003019A8" w:rsidP="00453FEB">
      <w:pPr>
        <w:rPr>
          <w:rFonts w:ascii="Aptos" w:hAnsi="Aptos"/>
        </w:rPr>
      </w:pPr>
    </w:p>
    <w:p w14:paraId="1A20E87B" w14:textId="142DA3D6" w:rsidR="00E30200" w:rsidRPr="00E30200" w:rsidRDefault="00E30200" w:rsidP="00E30200">
      <w:pPr>
        <w:rPr>
          <w:lang w:val="de-CH"/>
        </w:rPr>
      </w:pPr>
      <w:r w:rsidRPr="00E30200">
        <w:rPr>
          <w:lang w:val="de-CH"/>
        </w:rPr>
        <w:t>Die Awards bestätigen den Innovationscharakter und die Einzigartigkeit des Projekts.</w:t>
      </w:r>
    </w:p>
    <w:p w14:paraId="3F64D3DF" w14:textId="77777777" w:rsidR="00E30200" w:rsidRPr="00E30200" w:rsidRDefault="00E30200" w:rsidP="00453FEB">
      <w:pPr>
        <w:rPr>
          <w:rFonts w:ascii="Aptos" w:hAnsi="Aptos"/>
          <w:lang w:val="de-CH"/>
        </w:rPr>
      </w:pPr>
    </w:p>
    <w:p w14:paraId="694BF95E" w14:textId="540204E2" w:rsidR="005C76A7" w:rsidRPr="00BB7624" w:rsidRDefault="005C76A7" w:rsidP="00453FEB">
      <w:pPr>
        <w:rPr>
          <w:rFonts w:ascii="Aptos" w:hAnsi="Aptos"/>
          <w:b/>
          <w:bCs/>
          <w:lang w:val="de-CH"/>
        </w:rPr>
      </w:pPr>
      <w:r w:rsidRPr="00BB7624">
        <w:rPr>
          <w:rFonts w:ascii="Aptos" w:hAnsi="Aptos"/>
          <w:b/>
          <w:bCs/>
          <w:lang w:val="de-CH"/>
        </w:rPr>
        <w:t>Technik</w:t>
      </w:r>
    </w:p>
    <w:p w14:paraId="7FCE3A1C" w14:textId="6BB66E9C" w:rsidR="005C76A7" w:rsidRDefault="00DE1587" w:rsidP="00453FEB">
      <w:pPr>
        <w:rPr>
          <w:rFonts w:ascii="Aptos" w:hAnsi="Aptos"/>
          <w:lang w:val="de-CH"/>
        </w:rPr>
      </w:pPr>
      <w:r w:rsidRPr="00DE1587">
        <w:rPr>
          <w:rFonts w:ascii="Aptos" w:hAnsi="Aptos"/>
          <w:lang w:val="de-CH"/>
        </w:rPr>
        <w:t xml:space="preserve">Es gibt nur eine Handvoll </w:t>
      </w:r>
      <w:proofErr w:type="spellStart"/>
      <w:r w:rsidRPr="00DE1587">
        <w:rPr>
          <w:rFonts w:ascii="Aptos" w:hAnsi="Aptos"/>
          <w:lang w:val="de-CH"/>
        </w:rPr>
        <w:t>Augmented</w:t>
      </w:r>
      <w:proofErr w:type="spellEnd"/>
      <w:r w:rsidRPr="00DE1587">
        <w:rPr>
          <w:rFonts w:ascii="Aptos" w:hAnsi="Aptos"/>
          <w:lang w:val="de-CH"/>
        </w:rPr>
        <w:t xml:space="preserve"> Reality Brillen, die Augentracking bieten. Nach umfangreichen Tests haben wir uns für die "Magic </w:t>
      </w:r>
      <w:proofErr w:type="spellStart"/>
      <w:r w:rsidRPr="00DE1587">
        <w:rPr>
          <w:rFonts w:ascii="Aptos" w:hAnsi="Aptos"/>
          <w:lang w:val="de-CH"/>
        </w:rPr>
        <w:t>Leap</w:t>
      </w:r>
      <w:proofErr w:type="spellEnd"/>
      <w:r w:rsidRPr="00DE1587">
        <w:rPr>
          <w:rFonts w:ascii="Aptos" w:hAnsi="Aptos"/>
          <w:lang w:val="de-CH"/>
        </w:rPr>
        <w:t xml:space="preserve"> 2" entschieden. </w:t>
      </w:r>
      <w:r>
        <w:rPr>
          <w:rFonts w:ascii="Aptos" w:hAnsi="Aptos"/>
          <w:lang w:val="de-CH"/>
        </w:rPr>
        <w:t>Sie</w:t>
      </w:r>
      <w:r w:rsidRPr="00DE1587">
        <w:rPr>
          <w:rFonts w:ascii="Aptos" w:hAnsi="Aptos"/>
          <w:lang w:val="de-CH"/>
        </w:rPr>
        <w:t xml:space="preserve"> besticht durch ihr präzises Augentracking und ihren hohen Tragekomfort.</w:t>
      </w:r>
    </w:p>
    <w:p w14:paraId="5E7EDF42" w14:textId="77777777" w:rsidR="00DE1587" w:rsidRPr="00DE1587" w:rsidRDefault="00DE1587" w:rsidP="00453FEB">
      <w:pPr>
        <w:rPr>
          <w:rFonts w:ascii="Aptos" w:hAnsi="Aptos"/>
          <w:lang w:val="de-CH"/>
        </w:rPr>
      </w:pPr>
    </w:p>
    <w:p w14:paraId="0F07F9EF" w14:textId="5E6EB859" w:rsidR="001A5075" w:rsidRPr="00EA7EA5" w:rsidRDefault="0046049C" w:rsidP="00453FEB">
      <w:pPr>
        <w:rPr>
          <w:rFonts w:ascii="Aptos" w:hAnsi="Aptos"/>
          <w:b/>
          <w:bCs/>
          <w:lang w:val="de-CH"/>
        </w:rPr>
      </w:pPr>
      <w:r w:rsidRPr="00EA7EA5">
        <w:rPr>
          <w:rFonts w:ascii="Aptos" w:hAnsi="Aptos"/>
          <w:b/>
          <w:bCs/>
          <w:lang w:val="de-CH"/>
        </w:rPr>
        <w:t>Ausblick</w:t>
      </w:r>
    </w:p>
    <w:p w14:paraId="5E9FB167" w14:textId="0B62EDE2" w:rsidR="0046049C" w:rsidRPr="0046049C" w:rsidRDefault="009254D5" w:rsidP="0046049C">
      <w:pPr>
        <w:rPr>
          <w:rFonts w:ascii="Aptos" w:hAnsi="Aptos"/>
          <w:lang w:val="de-CH"/>
        </w:rPr>
      </w:pPr>
      <w:r w:rsidRPr="009254D5">
        <w:rPr>
          <w:rFonts w:ascii="Aptos" w:hAnsi="Aptos"/>
          <w:lang w:val="de-CH"/>
        </w:rPr>
        <w:t xml:space="preserve">Wir möchten das Feedback aus den Anwendungen nutzen, um </w:t>
      </w:r>
      <w:proofErr w:type="spellStart"/>
      <w:r w:rsidRPr="009254D5">
        <w:rPr>
          <w:rFonts w:ascii="Aptos" w:hAnsi="Aptos"/>
          <w:lang w:val="de-CH"/>
        </w:rPr>
        <w:t>ParaVerse</w:t>
      </w:r>
      <w:proofErr w:type="spellEnd"/>
      <w:r w:rsidRPr="009254D5">
        <w:rPr>
          <w:rFonts w:ascii="Aptos" w:hAnsi="Aptos"/>
          <w:lang w:val="de-CH"/>
        </w:rPr>
        <w:t xml:space="preserve"> kontinuierlich weiterzuentwickeln. </w:t>
      </w:r>
      <w:r w:rsidR="0046049C" w:rsidRPr="0046049C">
        <w:rPr>
          <w:rFonts w:ascii="Aptos" w:hAnsi="Aptos"/>
          <w:lang w:val="de-CH"/>
        </w:rPr>
        <w:t xml:space="preserve">Beispielsweise gehen wir davon aus, dass die Integration in das Patientenrufsystem gewünscht wird. Die technischen Abklärungen diesbezüglich wurden bereits getroffen. Damit können sich die Behandelnden darauf verlassen, dass die Nutzenden sich melden, wenn sie etwas benötigen. </w:t>
      </w:r>
      <w:r>
        <w:rPr>
          <w:rFonts w:ascii="Aptos" w:hAnsi="Aptos"/>
          <w:lang w:val="de-CH"/>
        </w:rPr>
        <w:t>Damit</w:t>
      </w:r>
      <w:r w:rsidR="0046049C" w:rsidRPr="0046049C">
        <w:rPr>
          <w:rFonts w:ascii="Aptos" w:hAnsi="Aptos"/>
          <w:lang w:val="de-CH"/>
        </w:rPr>
        <w:t xml:space="preserve"> sparen wir wertvolle Zeit für Behandelnde.</w:t>
      </w:r>
    </w:p>
    <w:p w14:paraId="5196259B" w14:textId="1D981864" w:rsidR="009254D5" w:rsidRDefault="009254D5" w:rsidP="009254D5">
      <w:pPr>
        <w:rPr>
          <w:rFonts w:ascii="Aptos" w:hAnsi="Aptos"/>
          <w:lang w:val="de-CH"/>
        </w:rPr>
      </w:pPr>
      <w:r w:rsidRPr="009254D5">
        <w:rPr>
          <w:rFonts w:ascii="Aptos" w:hAnsi="Aptos"/>
          <w:lang w:val="de-CH"/>
        </w:rPr>
        <w:t xml:space="preserve">Weitere Ideen für zusätzliche Funktionen umfassen die Nutzung von </w:t>
      </w:r>
      <w:proofErr w:type="spellStart"/>
      <w:r w:rsidRPr="009254D5">
        <w:rPr>
          <w:rFonts w:ascii="Aptos" w:hAnsi="Aptos"/>
          <w:lang w:val="de-CH"/>
        </w:rPr>
        <w:t>TikTok</w:t>
      </w:r>
      <w:proofErr w:type="spellEnd"/>
      <w:r w:rsidRPr="009254D5">
        <w:rPr>
          <w:rFonts w:ascii="Aptos" w:hAnsi="Aptos"/>
          <w:lang w:val="de-CH"/>
        </w:rPr>
        <w:t xml:space="preserve"> und Instagram</w:t>
      </w:r>
      <w:r w:rsidR="00B56DD0">
        <w:rPr>
          <w:rFonts w:ascii="Aptos" w:hAnsi="Aptos"/>
          <w:lang w:val="de-CH"/>
        </w:rPr>
        <w:t>,</w:t>
      </w:r>
      <w:r w:rsidRPr="009254D5">
        <w:rPr>
          <w:rFonts w:ascii="Aptos" w:hAnsi="Aptos"/>
          <w:lang w:val="de-CH"/>
        </w:rPr>
        <w:t xml:space="preserve"> sowie die berufliche Wiedereingliederung durch das Steuern von Robotern.</w:t>
      </w:r>
    </w:p>
    <w:p w14:paraId="67403FE4" w14:textId="77777777" w:rsidR="0046049C" w:rsidRDefault="0046049C" w:rsidP="00453FEB">
      <w:pPr>
        <w:rPr>
          <w:rFonts w:ascii="Aptos" w:hAnsi="Aptos"/>
          <w:lang w:val="de-CH"/>
        </w:rPr>
      </w:pPr>
    </w:p>
    <w:p w14:paraId="594D2B10" w14:textId="7DE70389" w:rsidR="0006708B" w:rsidRPr="0006708B" w:rsidRDefault="0006708B" w:rsidP="00453FEB">
      <w:pPr>
        <w:rPr>
          <w:rFonts w:ascii="Aptos" w:hAnsi="Aptos"/>
          <w:b/>
          <w:bCs/>
          <w:lang w:val="de-CH"/>
        </w:rPr>
      </w:pPr>
      <w:r w:rsidRPr="0006708B">
        <w:rPr>
          <w:rFonts w:ascii="Aptos" w:hAnsi="Aptos"/>
          <w:b/>
          <w:bCs/>
          <w:lang w:val="de-CH"/>
        </w:rPr>
        <w:t>Kontakt</w:t>
      </w:r>
    </w:p>
    <w:p w14:paraId="1225891C" w14:textId="4D39DC33" w:rsidR="0006708B" w:rsidRPr="003D7C01" w:rsidRDefault="0034738C" w:rsidP="00453FEB">
      <w:pPr>
        <w:rPr>
          <w:rFonts w:ascii="Aptos" w:hAnsi="Aptos"/>
          <w:lang w:val="de-CH"/>
        </w:rPr>
      </w:pPr>
      <w:r>
        <w:rPr>
          <w:rFonts w:ascii="Aptos" w:hAnsi="Aptos"/>
          <w:lang w:val="de-CH"/>
        </w:rPr>
        <w:t xml:space="preserve">Für Medienanfragen: </w:t>
      </w:r>
      <w:hyperlink r:id="rId17" w:history="1">
        <w:r w:rsidRPr="001506A5">
          <w:rPr>
            <w:rStyle w:val="Hyperlink"/>
            <w:rFonts w:ascii="Aptos" w:hAnsi="Aptos"/>
            <w:lang w:val="de-CH"/>
          </w:rPr>
          <w:t>medien@paraplegie.ch</w:t>
        </w:r>
      </w:hyperlink>
      <w:r>
        <w:rPr>
          <w:rFonts w:ascii="Aptos" w:hAnsi="Aptos"/>
          <w:lang w:val="de-CH"/>
        </w:rPr>
        <w:t xml:space="preserve">, Tel. </w:t>
      </w:r>
      <w:r w:rsidR="003D7C01">
        <w:rPr>
          <w:rFonts w:ascii="Aptos" w:hAnsi="Aptos"/>
          <w:lang w:val="de-CH"/>
        </w:rPr>
        <w:t xml:space="preserve">+41 </w:t>
      </w:r>
      <w:r w:rsidR="003D7C01" w:rsidRPr="003D7C01">
        <w:rPr>
          <w:rFonts w:ascii="Aptos" w:hAnsi="Aptos"/>
          <w:lang w:val="de-CH"/>
        </w:rPr>
        <w:t>41 939 62 80</w:t>
      </w:r>
    </w:p>
    <w:p w14:paraId="2EA25862" w14:textId="1E9541BC" w:rsidR="0006708B" w:rsidRDefault="003D7C01" w:rsidP="00453FEB">
      <w:pPr>
        <w:rPr>
          <w:rFonts w:ascii="Aptos" w:hAnsi="Aptos"/>
          <w:lang w:val="de-CH"/>
        </w:rPr>
      </w:pPr>
      <w:r>
        <w:rPr>
          <w:rFonts w:ascii="Aptos" w:hAnsi="Aptos"/>
          <w:lang w:val="de-CH"/>
        </w:rPr>
        <w:t xml:space="preserve">Für technische Auskünfte: Hans Wyss, </w:t>
      </w:r>
      <w:hyperlink r:id="rId18" w:history="1">
        <w:r w:rsidRPr="00141348">
          <w:rPr>
            <w:rStyle w:val="Hyperlink"/>
            <w:rFonts w:ascii="Aptos" w:hAnsi="Aptos"/>
            <w:lang w:val="de-CH"/>
          </w:rPr>
          <w:t>hans.wyss@paraplegie.ch</w:t>
        </w:r>
      </w:hyperlink>
      <w:r>
        <w:rPr>
          <w:rFonts w:ascii="Aptos" w:hAnsi="Aptos"/>
          <w:lang w:val="de-CH"/>
        </w:rPr>
        <w:t xml:space="preserve">, Tel. </w:t>
      </w:r>
      <w:r w:rsidR="00426B2B">
        <w:rPr>
          <w:rFonts w:ascii="Aptos" w:hAnsi="Aptos"/>
          <w:lang w:val="de-CH"/>
        </w:rPr>
        <w:t>+41 41 939 44 57</w:t>
      </w:r>
    </w:p>
    <w:p w14:paraId="2114FAC3" w14:textId="77777777" w:rsidR="0006708B" w:rsidRDefault="0006708B" w:rsidP="00453FEB">
      <w:pPr>
        <w:rPr>
          <w:rFonts w:ascii="Aptos" w:hAnsi="Aptos"/>
          <w:lang w:val="de-CH"/>
        </w:rPr>
      </w:pPr>
    </w:p>
    <w:p w14:paraId="2F7A62F3" w14:textId="0532E0AB" w:rsidR="00DF55B4" w:rsidRDefault="00DF55B4" w:rsidP="00453FEB">
      <w:pPr>
        <w:rPr>
          <w:rFonts w:ascii="Aptos" w:hAnsi="Aptos"/>
          <w:lang w:val="de-CH"/>
        </w:rPr>
      </w:pPr>
      <w:r>
        <w:rPr>
          <w:rFonts w:ascii="Aptos" w:hAnsi="Aptos"/>
          <w:b/>
          <w:bCs/>
          <w:noProof/>
          <w:sz w:val="44"/>
          <w:szCs w:val="44"/>
          <w:lang w:val="de-CH"/>
        </w:rPr>
        <w:drawing>
          <wp:inline distT="0" distB="0" distL="0" distR="0" wp14:anchorId="0BE1B22D" wp14:editId="1883D744">
            <wp:extent cx="1241946" cy="438042"/>
            <wp:effectExtent l="0" t="0" r="0" b="0"/>
            <wp:docPr id="537899857" name="Grafik 1" descr="Ein Bild, das Symbol, Logo,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899857" name="Grafik 1" descr="Ein Bild, das Symbol, Logo, Schrift, Grafiken enthält.&#10;&#10;Automatisch generierte Beschreibu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95071" cy="456780"/>
                    </a:xfrm>
                    <a:prstGeom prst="rect">
                      <a:avLst/>
                    </a:prstGeom>
                    <a:noFill/>
                    <a:ln>
                      <a:noFill/>
                    </a:ln>
                  </pic:spPr>
                </pic:pic>
              </a:graphicData>
            </a:graphic>
          </wp:inline>
        </w:drawing>
      </w:r>
    </w:p>
    <w:sectPr w:rsidR="00DF55B4" w:rsidSect="00D3493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F5F07C7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8F4627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FFA7CDC"/>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102C6DE"/>
    <w:lvl w:ilvl="0">
      <w:start w:val="1"/>
      <w:numFmt w:val="bullet"/>
      <w:pStyle w:val="Aufzhlungszeichen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59AA6056"/>
    <w:lvl w:ilvl="0">
      <w:start w:val="1"/>
      <w:numFmt w:val="decimal"/>
      <w:pStyle w:val="Listennummer"/>
      <w:lvlText w:val="%1."/>
      <w:lvlJc w:val="left"/>
      <w:pPr>
        <w:tabs>
          <w:tab w:val="num" w:pos="360"/>
        </w:tabs>
        <w:ind w:left="360" w:hanging="360"/>
      </w:pPr>
    </w:lvl>
  </w:abstractNum>
  <w:abstractNum w:abstractNumId="5" w15:restartNumberingAfterBreak="0">
    <w:nsid w:val="FFFFFF89"/>
    <w:multiLevelType w:val="singleLevel"/>
    <w:tmpl w:val="FDE0366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210D2E"/>
    <w:multiLevelType w:val="multilevel"/>
    <w:tmpl w:val="0807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167B1EFA"/>
    <w:multiLevelType w:val="hybridMultilevel"/>
    <w:tmpl w:val="C870F6A0"/>
    <w:lvl w:ilvl="0" w:tplc="E42CF474">
      <w:numFmt w:val="bullet"/>
      <w:lvlText w:val="-"/>
      <w:lvlJc w:val="left"/>
      <w:pPr>
        <w:ind w:left="720" w:hanging="360"/>
      </w:pPr>
      <w:rPr>
        <w:rFonts w:ascii="Aptos" w:eastAsia="Times New Roman" w:hAnsi="Apto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551484A"/>
    <w:multiLevelType w:val="multilevel"/>
    <w:tmpl w:val="89F603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pStyle w:val="berschrift6"/>
      <w:lvlText w:val="%1.%2.%3.%4.%5.%6."/>
      <w:lvlJc w:val="left"/>
      <w:pPr>
        <w:tabs>
          <w:tab w:val="num" w:pos="3240"/>
        </w:tabs>
        <w:ind w:left="2736" w:hanging="936"/>
      </w:pPr>
    </w:lvl>
    <w:lvl w:ilvl="6">
      <w:start w:val="1"/>
      <w:numFmt w:val="decimal"/>
      <w:pStyle w:val="berschrift7"/>
      <w:lvlText w:val="%1.%2.%3.%4.%5.%6.%7."/>
      <w:lvlJc w:val="left"/>
      <w:pPr>
        <w:tabs>
          <w:tab w:val="num" w:pos="3600"/>
        </w:tabs>
        <w:ind w:left="3240" w:hanging="1080"/>
      </w:pPr>
    </w:lvl>
    <w:lvl w:ilvl="7">
      <w:start w:val="1"/>
      <w:numFmt w:val="decimal"/>
      <w:pStyle w:val="berschrift8"/>
      <w:lvlText w:val="%1.%2.%3.%4.%5.%6.%7.%8."/>
      <w:lvlJc w:val="left"/>
      <w:pPr>
        <w:tabs>
          <w:tab w:val="num" w:pos="4320"/>
        </w:tabs>
        <w:ind w:left="3744" w:hanging="1224"/>
      </w:pPr>
    </w:lvl>
    <w:lvl w:ilvl="8">
      <w:start w:val="1"/>
      <w:numFmt w:val="decimal"/>
      <w:pStyle w:val="berschrift9"/>
      <w:lvlText w:val="%1.%2.%3.%4.%5.%6.%7.%8.%9."/>
      <w:lvlJc w:val="left"/>
      <w:pPr>
        <w:tabs>
          <w:tab w:val="num" w:pos="4680"/>
        </w:tabs>
        <w:ind w:left="4320" w:hanging="1440"/>
      </w:pPr>
    </w:lvl>
  </w:abstractNum>
  <w:abstractNum w:abstractNumId="9" w15:restartNumberingAfterBreak="0">
    <w:nsid w:val="37BC6124"/>
    <w:multiLevelType w:val="multilevel"/>
    <w:tmpl w:val="08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488E3B29"/>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0313BD"/>
    <w:multiLevelType w:val="multilevel"/>
    <w:tmpl w:val="08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57E95D0F"/>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628C5E7D"/>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55950CC"/>
    <w:multiLevelType w:val="hybridMultilevel"/>
    <w:tmpl w:val="CB180262"/>
    <w:lvl w:ilvl="0" w:tplc="E42CF474">
      <w:numFmt w:val="bullet"/>
      <w:lvlText w:val="-"/>
      <w:lvlJc w:val="left"/>
      <w:pPr>
        <w:ind w:left="720" w:hanging="360"/>
      </w:pPr>
      <w:rPr>
        <w:rFonts w:ascii="Aptos" w:eastAsia="Times New Roman" w:hAnsi="Apto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EB82BDA"/>
    <w:multiLevelType w:val="multilevel"/>
    <w:tmpl w:val="7020E8E4"/>
    <w:lvl w:ilvl="0">
      <w:start w:val="1"/>
      <w:numFmt w:val="decimal"/>
      <w:pStyle w:val="berschrift1"/>
      <w:lvlText w:val="%1."/>
      <w:lvlJc w:val="left"/>
      <w:pPr>
        <w:tabs>
          <w:tab w:val="num" w:pos="360"/>
        </w:tabs>
        <w:ind w:left="360" w:hanging="360"/>
      </w:pPr>
    </w:lvl>
    <w:lvl w:ilvl="1">
      <w:start w:val="1"/>
      <w:numFmt w:val="decimal"/>
      <w:pStyle w:val="berschrift2"/>
      <w:lvlText w:val="%1.%2."/>
      <w:lvlJc w:val="left"/>
      <w:pPr>
        <w:tabs>
          <w:tab w:val="num" w:pos="792"/>
        </w:tabs>
        <w:ind w:left="792" w:hanging="432"/>
      </w:pPr>
    </w:lvl>
    <w:lvl w:ilvl="2">
      <w:start w:val="1"/>
      <w:numFmt w:val="decimal"/>
      <w:pStyle w:val="berschrift3"/>
      <w:lvlText w:val="%1.%2.%3."/>
      <w:lvlJc w:val="left"/>
      <w:pPr>
        <w:tabs>
          <w:tab w:val="num" w:pos="1440"/>
        </w:tabs>
        <w:ind w:left="1224" w:hanging="504"/>
      </w:pPr>
    </w:lvl>
    <w:lvl w:ilvl="3">
      <w:start w:val="1"/>
      <w:numFmt w:val="decimal"/>
      <w:pStyle w:val="berschrift4"/>
      <w:lvlText w:val="%1.%2.%3.%4."/>
      <w:lvlJc w:val="left"/>
      <w:pPr>
        <w:tabs>
          <w:tab w:val="num" w:pos="2160"/>
        </w:tabs>
        <w:ind w:left="1728" w:hanging="648"/>
      </w:pPr>
    </w:lvl>
    <w:lvl w:ilvl="4">
      <w:start w:val="1"/>
      <w:numFmt w:val="decimal"/>
      <w:pStyle w:val="berschrift5"/>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5"/>
  </w:num>
  <w:num w:numId="2">
    <w:abstractNumId w:val="3"/>
  </w:num>
  <w:num w:numId="3">
    <w:abstractNumId w:val="2"/>
  </w:num>
  <w:num w:numId="4">
    <w:abstractNumId w:val="1"/>
  </w:num>
  <w:num w:numId="5">
    <w:abstractNumId w:val="0"/>
  </w:num>
  <w:num w:numId="6">
    <w:abstractNumId w:val="12"/>
  </w:num>
  <w:num w:numId="7">
    <w:abstractNumId w:val="6"/>
  </w:num>
  <w:num w:numId="8">
    <w:abstractNumId w:val="10"/>
  </w:num>
  <w:num w:numId="9">
    <w:abstractNumId w:val="13"/>
  </w:num>
  <w:num w:numId="10">
    <w:abstractNumId w:val="11"/>
  </w:num>
  <w:num w:numId="11">
    <w:abstractNumId w:val="9"/>
  </w:num>
  <w:num w:numId="12">
    <w:abstractNumId w:val="3"/>
  </w:num>
  <w:num w:numId="13">
    <w:abstractNumId w:val="2"/>
  </w:num>
  <w:num w:numId="14">
    <w:abstractNumId w:val="1"/>
  </w:num>
  <w:num w:numId="15">
    <w:abstractNumId w:val="0"/>
  </w:num>
  <w:num w:numId="16">
    <w:abstractNumId w:val="4"/>
  </w:num>
  <w:num w:numId="17">
    <w:abstractNumId w:val="4"/>
  </w:num>
  <w:num w:numId="18">
    <w:abstractNumId w:val="15"/>
  </w:num>
  <w:num w:numId="19">
    <w:abstractNumId w:val="15"/>
  </w:num>
  <w:num w:numId="20">
    <w:abstractNumId w:val="15"/>
  </w:num>
  <w:num w:numId="21">
    <w:abstractNumId w:val="15"/>
  </w:num>
  <w:num w:numId="22">
    <w:abstractNumId w:val="15"/>
  </w:num>
  <w:num w:numId="23">
    <w:abstractNumId w:val="8"/>
  </w:num>
  <w:num w:numId="24">
    <w:abstractNumId w:val="8"/>
  </w:num>
  <w:num w:numId="25">
    <w:abstractNumId w:val="8"/>
  </w:num>
  <w:num w:numId="26">
    <w:abstractNumId w:val="8"/>
  </w:num>
  <w:num w:numId="27">
    <w:abstractNumId w:val="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F0"/>
    <w:rsid w:val="00003F7A"/>
    <w:rsid w:val="000549C2"/>
    <w:rsid w:val="0006708B"/>
    <w:rsid w:val="00091669"/>
    <w:rsid w:val="000D0A58"/>
    <w:rsid w:val="000E3E32"/>
    <w:rsid w:val="000E690E"/>
    <w:rsid w:val="00193F27"/>
    <w:rsid w:val="001A5075"/>
    <w:rsid w:val="002469C3"/>
    <w:rsid w:val="00290A70"/>
    <w:rsid w:val="00293875"/>
    <w:rsid w:val="002F560D"/>
    <w:rsid w:val="003019A8"/>
    <w:rsid w:val="0034738C"/>
    <w:rsid w:val="00375722"/>
    <w:rsid w:val="003A41B4"/>
    <w:rsid w:val="003D750B"/>
    <w:rsid w:val="003D7C01"/>
    <w:rsid w:val="003F1545"/>
    <w:rsid w:val="003F68BC"/>
    <w:rsid w:val="004025EA"/>
    <w:rsid w:val="00426B2B"/>
    <w:rsid w:val="004405E6"/>
    <w:rsid w:val="00450430"/>
    <w:rsid w:val="00453FEB"/>
    <w:rsid w:val="0046049C"/>
    <w:rsid w:val="00476793"/>
    <w:rsid w:val="00483EEC"/>
    <w:rsid w:val="004D355A"/>
    <w:rsid w:val="004E3750"/>
    <w:rsid w:val="00516E5C"/>
    <w:rsid w:val="00570055"/>
    <w:rsid w:val="00581318"/>
    <w:rsid w:val="00585599"/>
    <w:rsid w:val="005A1F3E"/>
    <w:rsid w:val="005C336A"/>
    <w:rsid w:val="005C76A7"/>
    <w:rsid w:val="005D0B65"/>
    <w:rsid w:val="006042A0"/>
    <w:rsid w:val="006267B2"/>
    <w:rsid w:val="00630A64"/>
    <w:rsid w:val="006976E7"/>
    <w:rsid w:val="006F4780"/>
    <w:rsid w:val="00705D4B"/>
    <w:rsid w:val="00755AE4"/>
    <w:rsid w:val="00763E30"/>
    <w:rsid w:val="007E775E"/>
    <w:rsid w:val="00814BA0"/>
    <w:rsid w:val="00815A22"/>
    <w:rsid w:val="0087794E"/>
    <w:rsid w:val="009075DB"/>
    <w:rsid w:val="009254D5"/>
    <w:rsid w:val="00956B6C"/>
    <w:rsid w:val="0099452C"/>
    <w:rsid w:val="009A30B2"/>
    <w:rsid w:val="009E18CD"/>
    <w:rsid w:val="00A409F8"/>
    <w:rsid w:val="00AB0DB2"/>
    <w:rsid w:val="00B13AD6"/>
    <w:rsid w:val="00B4295D"/>
    <w:rsid w:val="00B437F0"/>
    <w:rsid w:val="00B56DD0"/>
    <w:rsid w:val="00BB7624"/>
    <w:rsid w:val="00BC5EFF"/>
    <w:rsid w:val="00BD689E"/>
    <w:rsid w:val="00C5048D"/>
    <w:rsid w:val="00C6128A"/>
    <w:rsid w:val="00C81A99"/>
    <w:rsid w:val="00C9128B"/>
    <w:rsid w:val="00D34933"/>
    <w:rsid w:val="00D75992"/>
    <w:rsid w:val="00DA3DC8"/>
    <w:rsid w:val="00DE1587"/>
    <w:rsid w:val="00DF085F"/>
    <w:rsid w:val="00DF55B4"/>
    <w:rsid w:val="00E00DC3"/>
    <w:rsid w:val="00E04683"/>
    <w:rsid w:val="00E30200"/>
    <w:rsid w:val="00E6339D"/>
    <w:rsid w:val="00E75ACB"/>
    <w:rsid w:val="00EA7EA5"/>
    <w:rsid w:val="00F07886"/>
    <w:rsid w:val="00F10AE6"/>
    <w:rsid w:val="00F460A3"/>
    <w:rsid w:val="00FB5A8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B55C4"/>
  <w15:chartTrackingRefBased/>
  <w15:docId w15:val="{45CF47B3-8055-4FE1-96E7-C3DC02CC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2"/>
        <w:lang w:val="de-CH" w:eastAsia="de-CH"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A1F3E"/>
    <w:rPr>
      <w:rFonts w:ascii="Arial" w:hAnsi="Arial"/>
      <w:lang w:val="en-US"/>
    </w:rPr>
  </w:style>
  <w:style w:type="paragraph" w:styleId="berschrift1">
    <w:name w:val="heading 1"/>
    <w:basedOn w:val="Standard"/>
    <w:next w:val="Standard"/>
    <w:qFormat/>
    <w:rsid w:val="00290A70"/>
    <w:pPr>
      <w:keepNext/>
      <w:numPr>
        <w:numId w:val="22"/>
      </w:numPr>
      <w:tabs>
        <w:tab w:val="left" w:pos="567"/>
      </w:tabs>
      <w:spacing w:before="120" w:after="120"/>
      <w:outlineLvl w:val="0"/>
    </w:pPr>
    <w:rPr>
      <w:rFonts w:cs="Arial"/>
      <w:b/>
      <w:bCs/>
      <w:kern w:val="32"/>
      <w:sz w:val="24"/>
      <w:szCs w:val="24"/>
    </w:rPr>
  </w:style>
  <w:style w:type="paragraph" w:styleId="berschrift2">
    <w:name w:val="heading 2"/>
    <w:basedOn w:val="Standard"/>
    <w:next w:val="Standard"/>
    <w:qFormat/>
    <w:rsid w:val="00290A70"/>
    <w:pPr>
      <w:keepNext/>
      <w:numPr>
        <w:ilvl w:val="1"/>
        <w:numId w:val="22"/>
      </w:numPr>
      <w:tabs>
        <w:tab w:val="left" w:pos="851"/>
      </w:tabs>
      <w:spacing w:before="120" w:after="120"/>
      <w:outlineLvl w:val="1"/>
    </w:pPr>
    <w:rPr>
      <w:rFonts w:cs="Arial"/>
      <w:b/>
      <w:bCs/>
      <w:iCs/>
      <w:sz w:val="22"/>
      <w:szCs w:val="22"/>
    </w:rPr>
  </w:style>
  <w:style w:type="paragraph" w:styleId="berschrift3">
    <w:name w:val="heading 3"/>
    <w:basedOn w:val="Standard"/>
    <w:next w:val="Standard"/>
    <w:qFormat/>
    <w:rsid w:val="00290A70"/>
    <w:pPr>
      <w:keepNext/>
      <w:numPr>
        <w:ilvl w:val="2"/>
        <w:numId w:val="22"/>
      </w:numPr>
      <w:tabs>
        <w:tab w:val="left" w:pos="1134"/>
      </w:tabs>
      <w:spacing w:before="120" w:after="120"/>
      <w:outlineLvl w:val="2"/>
    </w:pPr>
    <w:rPr>
      <w:rFonts w:cs="Arial"/>
      <w:b/>
      <w:bCs/>
    </w:rPr>
  </w:style>
  <w:style w:type="paragraph" w:styleId="berschrift4">
    <w:name w:val="heading 4"/>
    <w:basedOn w:val="Standard"/>
    <w:next w:val="Standard"/>
    <w:qFormat/>
    <w:rsid w:val="00290A70"/>
    <w:pPr>
      <w:keepNext/>
      <w:numPr>
        <w:ilvl w:val="3"/>
        <w:numId w:val="22"/>
      </w:numPr>
      <w:tabs>
        <w:tab w:val="left" w:pos="1418"/>
      </w:tabs>
      <w:spacing w:before="120" w:after="120"/>
      <w:outlineLvl w:val="3"/>
    </w:pPr>
    <w:rPr>
      <w:b/>
      <w:bCs/>
    </w:rPr>
  </w:style>
  <w:style w:type="paragraph" w:styleId="berschrift5">
    <w:name w:val="heading 5"/>
    <w:basedOn w:val="Standard"/>
    <w:next w:val="Standard"/>
    <w:qFormat/>
    <w:rsid w:val="00290A70"/>
    <w:pPr>
      <w:numPr>
        <w:ilvl w:val="4"/>
        <w:numId w:val="22"/>
      </w:numPr>
      <w:tabs>
        <w:tab w:val="left" w:pos="1701"/>
      </w:tabs>
      <w:spacing w:before="120" w:after="120"/>
      <w:outlineLvl w:val="4"/>
    </w:pPr>
    <w:rPr>
      <w:b/>
      <w:bCs/>
      <w:iCs/>
    </w:rPr>
  </w:style>
  <w:style w:type="paragraph" w:styleId="berschrift6">
    <w:name w:val="heading 6"/>
    <w:basedOn w:val="Standard"/>
    <w:next w:val="Standard"/>
    <w:qFormat/>
    <w:rsid w:val="00290A70"/>
    <w:pPr>
      <w:numPr>
        <w:ilvl w:val="5"/>
        <w:numId w:val="26"/>
      </w:numPr>
      <w:tabs>
        <w:tab w:val="clear" w:pos="3240"/>
        <w:tab w:val="num" w:pos="643"/>
        <w:tab w:val="left" w:pos="1985"/>
      </w:tabs>
      <w:spacing w:before="120" w:after="120"/>
      <w:ind w:left="643" w:hanging="360"/>
      <w:outlineLvl w:val="5"/>
    </w:pPr>
    <w:rPr>
      <w:b/>
      <w:bCs/>
    </w:rPr>
  </w:style>
  <w:style w:type="paragraph" w:styleId="berschrift7">
    <w:name w:val="heading 7"/>
    <w:basedOn w:val="Standard"/>
    <w:next w:val="Standard"/>
    <w:qFormat/>
    <w:rsid w:val="00290A70"/>
    <w:pPr>
      <w:numPr>
        <w:ilvl w:val="6"/>
        <w:numId w:val="26"/>
      </w:numPr>
      <w:tabs>
        <w:tab w:val="clear" w:pos="3600"/>
        <w:tab w:val="num" w:pos="643"/>
        <w:tab w:val="left" w:pos="2268"/>
      </w:tabs>
      <w:spacing w:before="120" w:after="120"/>
      <w:ind w:left="643" w:hanging="360"/>
      <w:outlineLvl w:val="6"/>
    </w:pPr>
    <w:rPr>
      <w:b/>
    </w:rPr>
  </w:style>
  <w:style w:type="paragraph" w:styleId="berschrift8">
    <w:name w:val="heading 8"/>
    <w:basedOn w:val="Standard"/>
    <w:next w:val="Standard"/>
    <w:qFormat/>
    <w:rsid w:val="00290A70"/>
    <w:pPr>
      <w:numPr>
        <w:ilvl w:val="7"/>
        <w:numId w:val="26"/>
      </w:numPr>
      <w:tabs>
        <w:tab w:val="clear" w:pos="4320"/>
        <w:tab w:val="num" w:pos="643"/>
        <w:tab w:val="left" w:pos="2552"/>
      </w:tabs>
      <w:spacing w:before="120" w:after="120"/>
      <w:ind w:left="643" w:hanging="360"/>
      <w:outlineLvl w:val="7"/>
    </w:pPr>
    <w:rPr>
      <w:b/>
      <w:iCs/>
    </w:rPr>
  </w:style>
  <w:style w:type="paragraph" w:styleId="berschrift9">
    <w:name w:val="heading 9"/>
    <w:basedOn w:val="Standard"/>
    <w:next w:val="Standard"/>
    <w:qFormat/>
    <w:rsid w:val="00290A70"/>
    <w:pPr>
      <w:numPr>
        <w:ilvl w:val="8"/>
        <w:numId w:val="26"/>
      </w:numPr>
      <w:tabs>
        <w:tab w:val="clear" w:pos="4680"/>
        <w:tab w:val="num" w:pos="643"/>
        <w:tab w:val="left" w:pos="2835"/>
      </w:tabs>
      <w:spacing w:before="120" w:after="120"/>
      <w:ind w:left="643" w:hanging="360"/>
      <w:outlineLvl w:val="8"/>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semiHidden/>
    <w:rsid w:val="00290A70"/>
    <w:pPr>
      <w:numPr>
        <w:numId w:val="6"/>
      </w:numPr>
    </w:pPr>
  </w:style>
  <w:style w:type="numbering" w:styleId="1ai">
    <w:name w:val="Outline List 1"/>
    <w:basedOn w:val="KeineListe"/>
    <w:semiHidden/>
    <w:rsid w:val="00290A70"/>
    <w:pPr>
      <w:numPr>
        <w:numId w:val="9"/>
      </w:numPr>
    </w:pPr>
  </w:style>
  <w:style w:type="paragraph" w:styleId="Abbildungsverzeichnis">
    <w:name w:val="table of figures"/>
    <w:basedOn w:val="Standard"/>
    <w:next w:val="Standard"/>
    <w:rsid w:val="00290A70"/>
    <w:pPr>
      <w:ind w:left="400" w:hanging="400"/>
    </w:pPr>
  </w:style>
  <w:style w:type="paragraph" w:styleId="Anrede">
    <w:name w:val="Salutation"/>
    <w:basedOn w:val="Standard"/>
    <w:next w:val="Standard"/>
    <w:semiHidden/>
    <w:rsid w:val="00290A70"/>
  </w:style>
  <w:style w:type="numbering" w:styleId="ArtikelAbschnitt">
    <w:name w:val="Outline List 3"/>
    <w:basedOn w:val="KeineListe"/>
    <w:semiHidden/>
    <w:rsid w:val="00290A70"/>
    <w:pPr>
      <w:numPr>
        <w:numId w:val="10"/>
      </w:numPr>
    </w:pPr>
  </w:style>
  <w:style w:type="paragraph" w:styleId="Aufzhlungszeichen">
    <w:name w:val="List Bullet"/>
    <w:basedOn w:val="Standard"/>
    <w:autoRedefine/>
    <w:rsid w:val="00290A70"/>
  </w:style>
  <w:style w:type="paragraph" w:styleId="Aufzhlungszeichen2">
    <w:name w:val="List Bullet 2"/>
    <w:basedOn w:val="Standard"/>
    <w:autoRedefine/>
    <w:rsid w:val="00290A70"/>
    <w:pPr>
      <w:numPr>
        <w:numId w:val="12"/>
      </w:numPr>
      <w:tabs>
        <w:tab w:val="clear" w:pos="643"/>
        <w:tab w:val="num" w:pos="360"/>
      </w:tabs>
      <w:ind w:left="360"/>
    </w:pPr>
  </w:style>
  <w:style w:type="paragraph" w:styleId="Aufzhlungszeichen3">
    <w:name w:val="List Bullet 3"/>
    <w:basedOn w:val="Standard"/>
    <w:autoRedefine/>
    <w:rsid w:val="00290A70"/>
    <w:pPr>
      <w:numPr>
        <w:numId w:val="13"/>
      </w:numPr>
      <w:tabs>
        <w:tab w:val="clear" w:pos="926"/>
        <w:tab w:val="num" w:pos="360"/>
      </w:tabs>
      <w:ind w:left="360"/>
    </w:pPr>
  </w:style>
  <w:style w:type="paragraph" w:styleId="Aufzhlungszeichen4">
    <w:name w:val="List Bullet 4"/>
    <w:basedOn w:val="Standard"/>
    <w:autoRedefine/>
    <w:rsid w:val="00290A70"/>
    <w:pPr>
      <w:numPr>
        <w:numId w:val="14"/>
      </w:numPr>
      <w:tabs>
        <w:tab w:val="clear" w:pos="1209"/>
        <w:tab w:val="num" w:pos="360"/>
      </w:tabs>
      <w:ind w:left="360"/>
    </w:pPr>
  </w:style>
  <w:style w:type="paragraph" w:styleId="Aufzhlungszeichen5">
    <w:name w:val="List Bullet 5"/>
    <w:basedOn w:val="Standard"/>
    <w:autoRedefine/>
    <w:rsid w:val="00290A70"/>
    <w:pPr>
      <w:numPr>
        <w:numId w:val="15"/>
      </w:numPr>
      <w:tabs>
        <w:tab w:val="clear" w:pos="1492"/>
        <w:tab w:val="num" w:pos="360"/>
      </w:tabs>
      <w:ind w:left="360"/>
    </w:pPr>
  </w:style>
  <w:style w:type="paragraph" w:styleId="Beschriftung">
    <w:name w:val="caption"/>
    <w:basedOn w:val="Standard"/>
    <w:next w:val="Standard"/>
    <w:qFormat/>
    <w:rsid w:val="00290A70"/>
    <w:pPr>
      <w:spacing w:before="120" w:after="120"/>
    </w:pPr>
    <w:rPr>
      <w:b/>
      <w:bCs/>
    </w:rPr>
  </w:style>
  <w:style w:type="character" w:styleId="BesuchterHyperlink">
    <w:name w:val="FollowedHyperlink"/>
    <w:rsid w:val="00290A70"/>
    <w:rPr>
      <w:rFonts w:ascii="Verdana" w:hAnsi="Verdana"/>
      <w:color w:val="800080"/>
      <w:sz w:val="20"/>
      <w:szCs w:val="20"/>
      <w:u w:val="single"/>
    </w:rPr>
  </w:style>
  <w:style w:type="paragraph" w:styleId="Blocktext">
    <w:name w:val="Block Text"/>
    <w:basedOn w:val="Standard"/>
    <w:semiHidden/>
    <w:rsid w:val="00290A70"/>
    <w:pPr>
      <w:spacing w:after="120"/>
      <w:ind w:left="1440" w:right="1440"/>
    </w:pPr>
  </w:style>
  <w:style w:type="paragraph" w:styleId="Dokumentstruktur">
    <w:name w:val="Document Map"/>
    <w:basedOn w:val="Standard"/>
    <w:rsid w:val="00290A70"/>
    <w:pPr>
      <w:shd w:val="clear" w:color="auto" w:fill="000080"/>
    </w:pPr>
    <w:rPr>
      <w:rFonts w:cs="Tahoma"/>
    </w:rPr>
  </w:style>
  <w:style w:type="paragraph" w:styleId="E-Mail-Signatur">
    <w:name w:val="E-mail Signature"/>
    <w:basedOn w:val="Standard"/>
    <w:semiHidden/>
    <w:rsid w:val="00290A70"/>
  </w:style>
  <w:style w:type="paragraph" w:styleId="Endnotentext">
    <w:name w:val="endnote text"/>
    <w:basedOn w:val="Standard"/>
    <w:semiHidden/>
    <w:rsid w:val="00290A70"/>
  </w:style>
  <w:style w:type="character" w:styleId="Endnotenzeichen">
    <w:name w:val="endnote reference"/>
    <w:semiHidden/>
    <w:rsid w:val="00290A70"/>
    <w:rPr>
      <w:rFonts w:ascii="Verdana" w:hAnsi="Verdana"/>
      <w:vertAlign w:val="superscript"/>
    </w:rPr>
  </w:style>
  <w:style w:type="character" w:styleId="Fett">
    <w:name w:val="Strong"/>
    <w:uiPriority w:val="22"/>
    <w:qFormat/>
    <w:rsid w:val="00290A70"/>
    <w:rPr>
      <w:rFonts w:ascii="Verdana" w:hAnsi="Verdana"/>
      <w:b/>
      <w:bCs/>
    </w:rPr>
  </w:style>
  <w:style w:type="paragraph" w:styleId="Fu-Endnotenberschrift">
    <w:name w:val="Note Heading"/>
    <w:basedOn w:val="Standard"/>
    <w:next w:val="Standard"/>
    <w:semiHidden/>
    <w:rsid w:val="00290A70"/>
  </w:style>
  <w:style w:type="paragraph" w:styleId="Funotentext">
    <w:name w:val="footnote text"/>
    <w:basedOn w:val="Standard"/>
    <w:rsid w:val="00290A70"/>
  </w:style>
  <w:style w:type="character" w:styleId="Funotenzeichen">
    <w:name w:val="footnote reference"/>
    <w:rsid w:val="00290A70"/>
    <w:rPr>
      <w:rFonts w:ascii="Verdana" w:hAnsi="Verdana"/>
      <w:vertAlign w:val="superscript"/>
    </w:rPr>
  </w:style>
  <w:style w:type="paragraph" w:styleId="Fuzeile">
    <w:name w:val="footer"/>
    <w:basedOn w:val="Standard"/>
    <w:rsid w:val="00290A70"/>
    <w:pPr>
      <w:tabs>
        <w:tab w:val="center" w:pos="4536"/>
        <w:tab w:val="right" w:pos="9072"/>
      </w:tabs>
    </w:pPr>
  </w:style>
  <w:style w:type="paragraph" w:styleId="Gruformel">
    <w:name w:val="Closing"/>
    <w:basedOn w:val="Standard"/>
    <w:semiHidden/>
    <w:rsid w:val="00290A70"/>
  </w:style>
  <w:style w:type="character" w:styleId="Hervorhebung">
    <w:name w:val="Emphasis"/>
    <w:uiPriority w:val="20"/>
    <w:qFormat/>
    <w:rsid w:val="00290A70"/>
    <w:rPr>
      <w:rFonts w:ascii="Verdana" w:hAnsi="Verdana"/>
      <w:iCs/>
      <w:sz w:val="20"/>
      <w:szCs w:val="20"/>
    </w:rPr>
  </w:style>
  <w:style w:type="character" w:styleId="HTMLAkronym">
    <w:name w:val="HTML Acronym"/>
    <w:semiHidden/>
    <w:rsid w:val="00290A70"/>
    <w:rPr>
      <w:rFonts w:ascii="Verdana" w:hAnsi="Verdana"/>
    </w:rPr>
  </w:style>
  <w:style w:type="character" w:styleId="HTMLBeispiel">
    <w:name w:val="HTML Sample"/>
    <w:semiHidden/>
    <w:rsid w:val="00290A70"/>
    <w:rPr>
      <w:rFonts w:ascii="Verdana" w:hAnsi="Verdana" w:cs="Courier New"/>
    </w:rPr>
  </w:style>
  <w:style w:type="character" w:styleId="HTMLCode">
    <w:name w:val="HTML Code"/>
    <w:semiHidden/>
    <w:rsid w:val="00290A70"/>
    <w:rPr>
      <w:rFonts w:ascii="Courier New" w:hAnsi="Courier New" w:cs="Courier New"/>
      <w:sz w:val="20"/>
      <w:szCs w:val="20"/>
    </w:rPr>
  </w:style>
  <w:style w:type="character" w:styleId="HTMLDefinition">
    <w:name w:val="HTML Definition"/>
    <w:semiHidden/>
    <w:rsid w:val="00290A70"/>
    <w:rPr>
      <w:i/>
      <w:iCs/>
    </w:rPr>
  </w:style>
  <w:style w:type="character" w:styleId="HTMLSchreibmaschine">
    <w:name w:val="HTML Typewriter"/>
    <w:semiHidden/>
    <w:rsid w:val="00290A70"/>
    <w:rPr>
      <w:rFonts w:ascii="Courier New" w:hAnsi="Courier New" w:cs="Courier New"/>
      <w:sz w:val="20"/>
      <w:szCs w:val="20"/>
    </w:rPr>
  </w:style>
  <w:style w:type="character" w:styleId="HTMLTastatur">
    <w:name w:val="HTML Keyboard"/>
    <w:semiHidden/>
    <w:rsid w:val="00290A70"/>
    <w:rPr>
      <w:rFonts w:ascii="Courier New" w:hAnsi="Courier New" w:cs="Courier New"/>
      <w:sz w:val="20"/>
      <w:szCs w:val="20"/>
    </w:rPr>
  </w:style>
  <w:style w:type="character" w:styleId="HTMLVariable">
    <w:name w:val="HTML Variable"/>
    <w:semiHidden/>
    <w:rsid w:val="00290A70"/>
    <w:rPr>
      <w:i/>
      <w:iCs/>
    </w:rPr>
  </w:style>
  <w:style w:type="paragraph" w:styleId="HTMLVorformatiert">
    <w:name w:val="HTML Preformatted"/>
    <w:basedOn w:val="Standard"/>
    <w:semiHidden/>
    <w:rsid w:val="00290A70"/>
    <w:rPr>
      <w:rFonts w:ascii="Courier New" w:hAnsi="Courier New" w:cs="Courier New"/>
    </w:rPr>
  </w:style>
  <w:style w:type="character" w:styleId="HTMLZitat">
    <w:name w:val="HTML Cite"/>
    <w:semiHidden/>
    <w:rsid w:val="00290A70"/>
    <w:rPr>
      <w:i/>
      <w:iCs/>
    </w:rPr>
  </w:style>
  <w:style w:type="character" w:styleId="Hyperlink">
    <w:name w:val="Hyperlink"/>
    <w:rsid w:val="00290A70"/>
    <w:rPr>
      <w:rFonts w:ascii="Verdana" w:hAnsi="Verdana"/>
      <w:color w:val="0000FF"/>
      <w:sz w:val="20"/>
      <w:szCs w:val="20"/>
      <w:u w:val="single"/>
    </w:rPr>
  </w:style>
  <w:style w:type="paragraph" w:styleId="Index1">
    <w:name w:val="index 1"/>
    <w:basedOn w:val="Standard"/>
    <w:next w:val="Standard"/>
    <w:autoRedefine/>
    <w:rsid w:val="00290A70"/>
    <w:pPr>
      <w:ind w:left="200" w:hanging="200"/>
    </w:pPr>
  </w:style>
  <w:style w:type="paragraph" w:styleId="Index2">
    <w:name w:val="index 2"/>
    <w:basedOn w:val="Standard"/>
    <w:next w:val="Standard"/>
    <w:autoRedefine/>
    <w:rsid w:val="00290A70"/>
    <w:pPr>
      <w:ind w:left="400" w:hanging="200"/>
    </w:pPr>
  </w:style>
  <w:style w:type="paragraph" w:styleId="Index3">
    <w:name w:val="index 3"/>
    <w:basedOn w:val="Standard"/>
    <w:next w:val="Standard"/>
    <w:autoRedefine/>
    <w:rsid w:val="00290A70"/>
    <w:pPr>
      <w:ind w:left="600" w:hanging="200"/>
    </w:pPr>
  </w:style>
  <w:style w:type="paragraph" w:styleId="Index4">
    <w:name w:val="index 4"/>
    <w:basedOn w:val="Standard"/>
    <w:next w:val="Standard"/>
    <w:autoRedefine/>
    <w:rsid w:val="00290A70"/>
    <w:pPr>
      <w:ind w:left="800" w:hanging="200"/>
    </w:pPr>
  </w:style>
  <w:style w:type="paragraph" w:styleId="Index5">
    <w:name w:val="index 5"/>
    <w:basedOn w:val="Standard"/>
    <w:next w:val="Standard"/>
    <w:autoRedefine/>
    <w:rsid w:val="00290A70"/>
    <w:pPr>
      <w:ind w:left="1000" w:hanging="200"/>
    </w:pPr>
  </w:style>
  <w:style w:type="paragraph" w:styleId="Index6">
    <w:name w:val="index 6"/>
    <w:basedOn w:val="Standard"/>
    <w:next w:val="Standard"/>
    <w:autoRedefine/>
    <w:rsid w:val="00290A70"/>
    <w:pPr>
      <w:ind w:left="1200" w:hanging="200"/>
    </w:pPr>
  </w:style>
  <w:style w:type="paragraph" w:styleId="Index7">
    <w:name w:val="index 7"/>
    <w:basedOn w:val="Standard"/>
    <w:next w:val="Standard"/>
    <w:autoRedefine/>
    <w:rsid w:val="00290A70"/>
    <w:pPr>
      <w:ind w:left="1400" w:hanging="200"/>
    </w:pPr>
  </w:style>
  <w:style w:type="paragraph" w:styleId="Index8">
    <w:name w:val="index 8"/>
    <w:basedOn w:val="Standard"/>
    <w:next w:val="Standard"/>
    <w:autoRedefine/>
    <w:rsid w:val="00290A70"/>
    <w:pPr>
      <w:ind w:left="1600" w:hanging="200"/>
    </w:pPr>
  </w:style>
  <w:style w:type="paragraph" w:styleId="Index9">
    <w:name w:val="index 9"/>
    <w:basedOn w:val="Standard"/>
    <w:next w:val="Standard"/>
    <w:autoRedefine/>
    <w:rsid w:val="00290A70"/>
    <w:pPr>
      <w:ind w:left="1800" w:hanging="200"/>
    </w:pPr>
  </w:style>
  <w:style w:type="paragraph" w:styleId="Indexberschrift">
    <w:name w:val="index heading"/>
    <w:basedOn w:val="Standard"/>
    <w:next w:val="Index1"/>
    <w:rsid w:val="00290A70"/>
    <w:rPr>
      <w:rFonts w:cs="Arial"/>
      <w:b/>
      <w:bCs/>
    </w:rPr>
  </w:style>
  <w:style w:type="paragraph" w:styleId="Kommentartext">
    <w:name w:val="annotation text"/>
    <w:basedOn w:val="Standard"/>
    <w:semiHidden/>
    <w:rsid w:val="00290A70"/>
  </w:style>
  <w:style w:type="paragraph" w:styleId="Kommentarthema">
    <w:name w:val="annotation subject"/>
    <w:basedOn w:val="Kommentartext"/>
    <w:next w:val="Kommentartext"/>
    <w:semiHidden/>
    <w:rsid w:val="00290A70"/>
    <w:rPr>
      <w:b/>
      <w:bCs/>
    </w:rPr>
  </w:style>
  <w:style w:type="character" w:styleId="Kommentarzeichen">
    <w:name w:val="annotation reference"/>
    <w:semiHidden/>
    <w:rsid w:val="00290A70"/>
    <w:rPr>
      <w:rFonts w:ascii="Verdana" w:hAnsi="Verdana"/>
      <w:sz w:val="16"/>
      <w:szCs w:val="16"/>
    </w:rPr>
  </w:style>
  <w:style w:type="paragraph" w:styleId="Listenfortsetzung">
    <w:name w:val="List Continue"/>
    <w:basedOn w:val="Standard"/>
    <w:semiHidden/>
    <w:rsid w:val="00290A70"/>
    <w:pPr>
      <w:spacing w:after="120"/>
      <w:ind w:left="283"/>
    </w:pPr>
  </w:style>
  <w:style w:type="paragraph" w:styleId="Listenfortsetzung2">
    <w:name w:val="List Continue 2"/>
    <w:basedOn w:val="Standard"/>
    <w:semiHidden/>
    <w:rsid w:val="00290A70"/>
    <w:pPr>
      <w:spacing w:after="120"/>
      <w:ind w:left="566"/>
    </w:pPr>
  </w:style>
  <w:style w:type="paragraph" w:styleId="Listenfortsetzung3">
    <w:name w:val="List Continue 3"/>
    <w:basedOn w:val="Standard"/>
    <w:semiHidden/>
    <w:rsid w:val="00290A70"/>
    <w:pPr>
      <w:spacing w:after="120"/>
      <w:ind w:left="849"/>
    </w:pPr>
  </w:style>
  <w:style w:type="paragraph" w:styleId="Listenfortsetzung4">
    <w:name w:val="List Continue 4"/>
    <w:basedOn w:val="Standard"/>
    <w:semiHidden/>
    <w:rsid w:val="00290A70"/>
    <w:pPr>
      <w:spacing w:after="120"/>
      <w:ind w:left="1132"/>
    </w:pPr>
  </w:style>
  <w:style w:type="paragraph" w:styleId="Listenfortsetzung5">
    <w:name w:val="List Continue 5"/>
    <w:basedOn w:val="Standard"/>
    <w:semiHidden/>
    <w:rsid w:val="00290A70"/>
    <w:pPr>
      <w:spacing w:after="120"/>
      <w:ind w:left="1415"/>
    </w:pPr>
  </w:style>
  <w:style w:type="paragraph" w:styleId="Listennummer">
    <w:name w:val="List Number"/>
    <w:basedOn w:val="Standard"/>
    <w:rsid w:val="00290A70"/>
    <w:pPr>
      <w:numPr>
        <w:numId w:val="17"/>
      </w:numPr>
    </w:pPr>
  </w:style>
  <w:style w:type="paragraph" w:styleId="Makrotext">
    <w:name w:val="macro"/>
    <w:semiHidden/>
    <w:rsid w:val="00290A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rsid w:val="00290A7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rsid w:val="00290A70"/>
    <w:rPr>
      <w:rFonts w:cs="Courier New"/>
    </w:rPr>
  </w:style>
  <w:style w:type="paragraph" w:styleId="Rechtsgrundlagenverzeichnis">
    <w:name w:val="table of authorities"/>
    <w:basedOn w:val="Standard"/>
    <w:next w:val="Standard"/>
    <w:semiHidden/>
    <w:rsid w:val="00290A70"/>
    <w:pPr>
      <w:ind w:left="200" w:hanging="200"/>
    </w:pPr>
  </w:style>
  <w:style w:type="paragraph" w:styleId="RGV-berschrift">
    <w:name w:val="toa heading"/>
    <w:basedOn w:val="Standard"/>
    <w:next w:val="Standard"/>
    <w:semiHidden/>
    <w:rsid w:val="00290A70"/>
    <w:pPr>
      <w:spacing w:before="120"/>
    </w:pPr>
    <w:rPr>
      <w:rFonts w:cs="Arial"/>
      <w:b/>
      <w:bCs/>
      <w:sz w:val="22"/>
      <w:szCs w:val="22"/>
    </w:rPr>
  </w:style>
  <w:style w:type="character" w:styleId="Seitenzahl">
    <w:name w:val="page number"/>
    <w:rsid w:val="00290A70"/>
    <w:rPr>
      <w:rFonts w:ascii="Verdana" w:hAnsi="Verdana"/>
      <w:sz w:val="20"/>
      <w:szCs w:val="20"/>
    </w:rPr>
  </w:style>
  <w:style w:type="paragraph" w:styleId="Sprechblasentext">
    <w:name w:val="Balloon Text"/>
    <w:basedOn w:val="Standard"/>
    <w:semiHidden/>
    <w:rsid w:val="00290A70"/>
    <w:rPr>
      <w:rFonts w:cs="Tahoma"/>
      <w:sz w:val="16"/>
      <w:szCs w:val="16"/>
    </w:rPr>
  </w:style>
  <w:style w:type="paragraph" w:styleId="StandardWeb">
    <w:name w:val="Normal (Web)"/>
    <w:basedOn w:val="Standard"/>
    <w:uiPriority w:val="99"/>
    <w:rsid w:val="00290A70"/>
  </w:style>
  <w:style w:type="table" w:styleId="Tabelle3D-Effekt1">
    <w:name w:val="Table 3D effects 1"/>
    <w:basedOn w:val="NormaleTabelle"/>
    <w:semiHidden/>
    <w:rsid w:val="00290A70"/>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90A70"/>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290A70"/>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290A70"/>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90A70"/>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90A70"/>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90A70"/>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90A70"/>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290A70"/>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290A70"/>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290A70"/>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90A70"/>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290A70"/>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290A70"/>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290A70"/>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290A70"/>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290A70"/>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290A70"/>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290A70"/>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90A70"/>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290A70"/>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90A70"/>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90A70"/>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90A70"/>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90A70"/>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290A70"/>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290A70"/>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290A70"/>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290A70"/>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290A70"/>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290A70"/>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290A70"/>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290A70"/>
    <w:rPr>
      <w:rFonts w:ascii="Verdana" w:hAnsi="Verdan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290A70"/>
    <w:rPr>
      <w:rFonts w:ascii="Verdana" w:hAnsi="Verdan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290A70"/>
    <w:rPr>
      <w:rFonts w:ascii="Verdana" w:hAnsi="Verdan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290A70"/>
    <w:rPr>
      <w:rFonts w:ascii="Verdana" w:hAnsi="Verdan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290A70"/>
    <w:rPr>
      <w:rFonts w:ascii="Verdana" w:hAnsi="Verdan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290A70"/>
    <w:rPr>
      <w:rFonts w:ascii="Verdana" w:hAnsi="Verdan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290A70"/>
    <w:rPr>
      <w:rFonts w:ascii="Verdana" w:hAnsi="Verdan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290A70"/>
    <w:rPr>
      <w:rFonts w:ascii="Verdana" w:hAnsi="Verdan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290A70"/>
    <w:rPr>
      <w:rFonts w:ascii="Verdana" w:hAnsi="Verdan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290A70"/>
    <w:rPr>
      <w:rFonts w:ascii="Verdana" w:hAnsi="Verdan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rsid w:val="00290A70"/>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rsid w:val="00290A70"/>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290A70"/>
    <w:pPr>
      <w:spacing w:after="120"/>
    </w:pPr>
  </w:style>
  <w:style w:type="paragraph" w:styleId="Textkrper2">
    <w:name w:val="Body Text 2"/>
    <w:basedOn w:val="Standard"/>
    <w:semiHidden/>
    <w:rsid w:val="00290A70"/>
    <w:pPr>
      <w:spacing w:after="120" w:line="480" w:lineRule="auto"/>
    </w:pPr>
  </w:style>
  <w:style w:type="paragraph" w:styleId="Textkrper3">
    <w:name w:val="Body Text 3"/>
    <w:basedOn w:val="Standard"/>
    <w:semiHidden/>
    <w:rsid w:val="00290A70"/>
    <w:pPr>
      <w:spacing w:after="120"/>
    </w:pPr>
    <w:rPr>
      <w:sz w:val="16"/>
      <w:szCs w:val="16"/>
    </w:rPr>
  </w:style>
  <w:style w:type="paragraph" w:styleId="Textkrper-Einzug2">
    <w:name w:val="Body Text Indent 2"/>
    <w:basedOn w:val="Standard"/>
    <w:semiHidden/>
    <w:rsid w:val="00290A70"/>
    <w:pPr>
      <w:spacing w:after="120" w:line="480" w:lineRule="auto"/>
      <w:ind w:left="283"/>
    </w:pPr>
  </w:style>
  <w:style w:type="paragraph" w:styleId="Textkrper-Einzug3">
    <w:name w:val="Body Text Indent 3"/>
    <w:basedOn w:val="Standard"/>
    <w:semiHidden/>
    <w:rsid w:val="00290A70"/>
    <w:pPr>
      <w:spacing w:after="120"/>
      <w:ind w:left="283"/>
    </w:pPr>
    <w:rPr>
      <w:sz w:val="16"/>
      <w:szCs w:val="16"/>
    </w:rPr>
  </w:style>
  <w:style w:type="paragraph" w:styleId="Textkrper-Erstzeileneinzug">
    <w:name w:val="Body Text First Indent"/>
    <w:basedOn w:val="Textkrper"/>
    <w:semiHidden/>
    <w:rsid w:val="00290A70"/>
    <w:pPr>
      <w:ind w:firstLine="210"/>
    </w:pPr>
  </w:style>
  <w:style w:type="paragraph" w:styleId="Textkrper-Zeileneinzug">
    <w:name w:val="Body Text Indent"/>
    <w:basedOn w:val="Standard"/>
    <w:semiHidden/>
    <w:rsid w:val="00290A70"/>
    <w:pPr>
      <w:spacing w:after="120"/>
      <w:ind w:left="283"/>
    </w:pPr>
  </w:style>
  <w:style w:type="paragraph" w:styleId="Textkrper-Erstzeileneinzug2">
    <w:name w:val="Body Text First Indent 2"/>
    <w:basedOn w:val="Textkrper-Zeileneinzug"/>
    <w:semiHidden/>
    <w:rsid w:val="00290A70"/>
    <w:pPr>
      <w:ind w:firstLine="210"/>
    </w:pPr>
  </w:style>
  <w:style w:type="paragraph" w:styleId="Titel">
    <w:name w:val="Title"/>
    <w:basedOn w:val="Standard"/>
    <w:qFormat/>
    <w:rsid w:val="00290A70"/>
    <w:pPr>
      <w:spacing w:before="240" w:after="60"/>
      <w:outlineLvl w:val="0"/>
    </w:pPr>
    <w:rPr>
      <w:rFonts w:cs="Arial"/>
      <w:b/>
      <w:bCs/>
      <w:kern w:val="28"/>
      <w:sz w:val="24"/>
      <w:szCs w:val="24"/>
    </w:rPr>
  </w:style>
  <w:style w:type="paragraph" w:styleId="Umschlagabsenderadresse">
    <w:name w:val="envelope return"/>
    <w:basedOn w:val="Standard"/>
    <w:rsid w:val="00290A70"/>
    <w:rPr>
      <w:rFonts w:cs="Arial"/>
    </w:rPr>
  </w:style>
  <w:style w:type="paragraph" w:styleId="Umschlagadresse">
    <w:name w:val="envelope address"/>
    <w:basedOn w:val="Standard"/>
    <w:rsid w:val="00290A70"/>
    <w:pPr>
      <w:framePr w:w="4320" w:h="2160" w:hRule="exact" w:hSpace="141" w:wrap="auto" w:hAnchor="page" w:xAlign="center" w:yAlign="bottom"/>
      <w:ind w:left="1"/>
    </w:pPr>
    <w:rPr>
      <w:rFonts w:cs="Arial"/>
      <w:sz w:val="22"/>
      <w:szCs w:val="22"/>
    </w:rPr>
  </w:style>
  <w:style w:type="paragraph" w:styleId="Unterschrift">
    <w:name w:val="Signature"/>
    <w:basedOn w:val="Standard"/>
    <w:semiHidden/>
    <w:rsid w:val="00290A70"/>
    <w:pPr>
      <w:ind w:left="4252"/>
    </w:pPr>
  </w:style>
  <w:style w:type="paragraph" w:styleId="Untertitel">
    <w:name w:val="Subtitle"/>
    <w:basedOn w:val="Standard"/>
    <w:qFormat/>
    <w:rsid w:val="00290A70"/>
    <w:pPr>
      <w:spacing w:after="60"/>
      <w:jc w:val="center"/>
      <w:outlineLvl w:val="1"/>
    </w:pPr>
    <w:rPr>
      <w:rFonts w:cs="Arial"/>
      <w:sz w:val="22"/>
      <w:szCs w:val="22"/>
    </w:rPr>
  </w:style>
  <w:style w:type="paragraph" w:styleId="Verzeichnis1">
    <w:name w:val="toc 1"/>
    <w:basedOn w:val="Standard"/>
    <w:next w:val="Standard"/>
    <w:autoRedefine/>
    <w:rsid w:val="00290A70"/>
  </w:style>
  <w:style w:type="paragraph" w:styleId="Verzeichnis2">
    <w:name w:val="toc 2"/>
    <w:basedOn w:val="Standard"/>
    <w:next w:val="Standard"/>
    <w:autoRedefine/>
    <w:rsid w:val="00290A70"/>
    <w:pPr>
      <w:ind w:left="200"/>
    </w:pPr>
  </w:style>
  <w:style w:type="paragraph" w:styleId="Verzeichnis3">
    <w:name w:val="toc 3"/>
    <w:basedOn w:val="Standard"/>
    <w:next w:val="Standard"/>
    <w:autoRedefine/>
    <w:rsid w:val="00290A70"/>
    <w:pPr>
      <w:ind w:left="400"/>
    </w:pPr>
  </w:style>
  <w:style w:type="paragraph" w:styleId="Verzeichnis4">
    <w:name w:val="toc 4"/>
    <w:basedOn w:val="Standard"/>
    <w:next w:val="Standard"/>
    <w:autoRedefine/>
    <w:rsid w:val="00290A70"/>
    <w:pPr>
      <w:ind w:left="600"/>
    </w:pPr>
  </w:style>
  <w:style w:type="paragraph" w:styleId="Verzeichnis5">
    <w:name w:val="toc 5"/>
    <w:basedOn w:val="Standard"/>
    <w:next w:val="Standard"/>
    <w:autoRedefine/>
    <w:rsid w:val="00290A70"/>
    <w:pPr>
      <w:ind w:left="800"/>
    </w:pPr>
  </w:style>
  <w:style w:type="paragraph" w:styleId="Verzeichnis6">
    <w:name w:val="toc 6"/>
    <w:basedOn w:val="Standard"/>
    <w:next w:val="Standard"/>
    <w:autoRedefine/>
    <w:rsid w:val="00290A70"/>
    <w:pPr>
      <w:ind w:left="1000"/>
    </w:pPr>
  </w:style>
  <w:style w:type="paragraph" w:styleId="Verzeichnis7">
    <w:name w:val="toc 7"/>
    <w:basedOn w:val="Standard"/>
    <w:next w:val="Standard"/>
    <w:autoRedefine/>
    <w:rsid w:val="00290A70"/>
    <w:pPr>
      <w:ind w:left="1200"/>
    </w:pPr>
  </w:style>
  <w:style w:type="paragraph" w:styleId="Verzeichnis8">
    <w:name w:val="toc 8"/>
    <w:basedOn w:val="Standard"/>
    <w:next w:val="Standard"/>
    <w:autoRedefine/>
    <w:rsid w:val="00290A70"/>
    <w:pPr>
      <w:ind w:left="1400"/>
    </w:pPr>
  </w:style>
  <w:style w:type="paragraph" w:styleId="Verzeichnis9">
    <w:name w:val="toc 9"/>
    <w:basedOn w:val="Standard"/>
    <w:next w:val="Standard"/>
    <w:autoRedefine/>
    <w:rsid w:val="00290A70"/>
    <w:pPr>
      <w:ind w:left="1600"/>
    </w:pPr>
  </w:style>
  <w:style w:type="character" w:styleId="Zeilennummer">
    <w:name w:val="line number"/>
    <w:rsid w:val="00290A70"/>
    <w:rPr>
      <w:rFonts w:ascii="Verdana" w:hAnsi="Verdana"/>
    </w:rPr>
  </w:style>
  <w:style w:type="paragraph" w:styleId="Zitat">
    <w:name w:val="Quote"/>
    <w:basedOn w:val="Standard"/>
    <w:next w:val="Standard"/>
    <w:link w:val="ZitatZchn"/>
    <w:uiPriority w:val="29"/>
    <w:qFormat/>
    <w:rsid w:val="00B437F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437F0"/>
    <w:rPr>
      <w:rFonts w:ascii="Arial" w:hAnsi="Arial"/>
      <w:i/>
      <w:iCs/>
      <w:color w:val="404040" w:themeColor="text1" w:themeTint="BF"/>
      <w:lang w:val="en-US"/>
    </w:rPr>
  </w:style>
  <w:style w:type="paragraph" w:styleId="Listenabsatz">
    <w:name w:val="List Paragraph"/>
    <w:basedOn w:val="Standard"/>
    <w:uiPriority w:val="34"/>
    <w:qFormat/>
    <w:rsid w:val="00B437F0"/>
    <w:pPr>
      <w:ind w:left="720"/>
      <w:contextualSpacing/>
    </w:pPr>
  </w:style>
  <w:style w:type="character" w:styleId="IntensiveHervorhebung">
    <w:name w:val="Intense Emphasis"/>
    <w:basedOn w:val="Absatz-Standardschriftart"/>
    <w:uiPriority w:val="21"/>
    <w:qFormat/>
    <w:rsid w:val="00B437F0"/>
    <w:rPr>
      <w:i/>
      <w:iCs/>
      <w:color w:val="365F91" w:themeColor="accent1" w:themeShade="BF"/>
    </w:rPr>
  </w:style>
  <w:style w:type="paragraph" w:styleId="IntensivesZitat">
    <w:name w:val="Intense Quote"/>
    <w:basedOn w:val="Standard"/>
    <w:next w:val="Standard"/>
    <w:link w:val="IntensivesZitatZchn"/>
    <w:uiPriority w:val="30"/>
    <w:qFormat/>
    <w:rsid w:val="00B437F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B437F0"/>
    <w:rPr>
      <w:rFonts w:ascii="Arial" w:hAnsi="Arial"/>
      <w:i/>
      <w:iCs/>
      <w:color w:val="365F91" w:themeColor="accent1" w:themeShade="BF"/>
      <w:lang w:val="en-US"/>
    </w:rPr>
  </w:style>
  <w:style w:type="character" w:styleId="IntensiverVerweis">
    <w:name w:val="Intense Reference"/>
    <w:basedOn w:val="Absatz-Standardschriftart"/>
    <w:uiPriority w:val="32"/>
    <w:qFormat/>
    <w:rsid w:val="00B437F0"/>
    <w:rPr>
      <w:b/>
      <w:bCs/>
      <w:smallCaps/>
      <w:color w:val="365F91" w:themeColor="accent1" w:themeShade="BF"/>
      <w:spacing w:val="5"/>
    </w:rPr>
  </w:style>
  <w:style w:type="character" w:customStyle="1" w:styleId="UnresolvedMention">
    <w:name w:val="Unresolved Mention"/>
    <w:basedOn w:val="Absatz-Standardschriftart"/>
    <w:uiPriority w:val="99"/>
    <w:semiHidden/>
    <w:unhideWhenUsed/>
    <w:rsid w:val="00F46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436845">
      <w:bodyDiv w:val="1"/>
      <w:marLeft w:val="0"/>
      <w:marRight w:val="0"/>
      <w:marTop w:val="0"/>
      <w:marBottom w:val="0"/>
      <w:divBdr>
        <w:top w:val="none" w:sz="0" w:space="0" w:color="auto"/>
        <w:left w:val="none" w:sz="0" w:space="0" w:color="auto"/>
        <w:bottom w:val="none" w:sz="0" w:space="0" w:color="auto"/>
        <w:right w:val="none" w:sz="0" w:space="0" w:color="auto"/>
      </w:divBdr>
    </w:div>
    <w:div w:id="661081781">
      <w:bodyDiv w:val="1"/>
      <w:marLeft w:val="0"/>
      <w:marRight w:val="0"/>
      <w:marTop w:val="0"/>
      <w:marBottom w:val="0"/>
      <w:divBdr>
        <w:top w:val="none" w:sz="0" w:space="0" w:color="auto"/>
        <w:left w:val="none" w:sz="0" w:space="0" w:color="auto"/>
        <w:bottom w:val="none" w:sz="0" w:space="0" w:color="auto"/>
        <w:right w:val="none" w:sz="0" w:space="0" w:color="auto"/>
      </w:divBdr>
    </w:div>
    <w:div w:id="1165782252">
      <w:bodyDiv w:val="1"/>
      <w:marLeft w:val="0"/>
      <w:marRight w:val="0"/>
      <w:marTop w:val="0"/>
      <w:marBottom w:val="0"/>
      <w:divBdr>
        <w:top w:val="none" w:sz="0" w:space="0" w:color="auto"/>
        <w:left w:val="none" w:sz="0" w:space="0" w:color="auto"/>
        <w:bottom w:val="none" w:sz="0" w:space="0" w:color="auto"/>
        <w:right w:val="none" w:sz="0" w:space="0" w:color="auto"/>
      </w:divBdr>
    </w:div>
    <w:div w:id="1220746344">
      <w:bodyDiv w:val="1"/>
      <w:marLeft w:val="0"/>
      <w:marRight w:val="0"/>
      <w:marTop w:val="0"/>
      <w:marBottom w:val="0"/>
      <w:divBdr>
        <w:top w:val="none" w:sz="0" w:space="0" w:color="auto"/>
        <w:left w:val="none" w:sz="0" w:space="0" w:color="auto"/>
        <w:bottom w:val="none" w:sz="0" w:space="0" w:color="auto"/>
        <w:right w:val="none" w:sz="0" w:space="0" w:color="auto"/>
      </w:divBdr>
    </w:div>
    <w:div w:id="1319572139">
      <w:bodyDiv w:val="1"/>
      <w:marLeft w:val="0"/>
      <w:marRight w:val="0"/>
      <w:marTop w:val="0"/>
      <w:marBottom w:val="0"/>
      <w:divBdr>
        <w:top w:val="none" w:sz="0" w:space="0" w:color="auto"/>
        <w:left w:val="none" w:sz="0" w:space="0" w:color="auto"/>
        <w:bottom w:val="none" w:sz="0" w:space="0" w:color="auto"/>
        <w:right w:val="none" w:sz="0" w:space="0" w:color="auto"/>
      </w:divBdr>
      <w:divsChild>
        <w:div w:id="1102989831">
          <w:marLeft w:val="0"/>
          <w:marRight w:val="0"/>
          <w:marTop w:val="0"/>
          <w:marBottom w:val="0"/>
          <w:divBdr>
            <w:top w:val="none" w:sz="0" w:space="0" w:color="auto"/>
            <w:left w:val="none" w:sz="0" w:space="0" w:color="auto"/>
            <w:bottom w:val="none" w:sz="0" w:space="0" w:color="auto"/>
            <w:right w:val="none" w:sz="0" w:space="0" w:color="auto"/>
          </w:divBdr>
        </w:div>
        <w:div w:id="2439644">
          <w:marLeft w:val="0"/>
          <w:marRight w:val="0"/>
          <w:marTop w:val="0"/>
          <w:marBottom w:val="0"/>
          <w:divBdr>
            <w:top w:val="none" w:sz="0" w:space="0" w:color="auto"/>
            <w:left w:val="none" w:sz="0" w:space="0" w:color="auto"/>
            <w:bottom w:val="none" w:sz="0" w:space="0" w:color="auto"/>
            <w:right w:val="none" w:sz="0" w:space="0" w:color="auto"/>
          </w:divBdr>
        </w:div>
      </w:divsChild>
    </w:div>
    <w:div w:id="2133788101">
      <w:bodyDiv w:val="1"/>
      <w:marLeft w:val="0"/>
      <w:marRight w:val="0"/>
      <w:marTop w:val="0"/>
      <w:marBottom w:val="0"/>
      <w:divBdr>
        <w:top w:val="none" w:sz="0" w:space="0" w:color="auto"/>
        <w:left w:val="none" w:sz="0" w:space="0" w:color="auto"/>
        <w:bottom w:val="none" w:sz="0" w:space="0" w:color="auto"/>
        <w:right w:val="none" w:sz="0" w:space="0" w:color="auto"/>
      </w:divBdr>
      <w:divsChild>
        <w:div w:id="987048900">
          <w:marLeft w:val="0"/>
          <w:marRight w:val="0"/>
          <w:marTop w:val="0"/>
          <w:marBottom w:val="0"/>
          <w:divBdr>
            <w:top w:val="none" w:sz="0" w:space="0" w:color="auto"/>
            <w:left w:val="none" w:sz="0" w:space="0" w:color="auto"/>
            <w:bottom w:val="none" w:sz="0" w:space="0" w:color="auto"/>
            <w:right w:val="none" w:sz="0" w:space="0" w:color="auto"/>
          </w:divBdr>
        </w:div>
        <w:div w:id="47206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mailto:hans.wyss@paraplegie.ch"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youtu.be/QZut0_tmPqI" TargetMode="External"/><Relationship Id="rId17" Type="http://schemas.openxmlformats.org/officeDocument/2006/relationships/hyperlink" Target="mailto:medien@paraplegie.ch" TargetMode="External"/><Relationship Id="rId2" Type="http://schemas.openxmlformats.org/officeDocument/2006/relationships/customXml" Target="../customXml/item2.xml"/><Relationship Id="rId16" Type="http://schemas.openxmlformats.org/officeDocument/2006/relationships/hyperlink" Target="https://youtu.be/1Q1QITPHNYI?si=ZM0sQtnUOCihXxv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araplegie.ch/sites/default/files/2024-08/Paraplegie-03-2024-de.pdf"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spendenmagazin.stiftungschweiz.ch/barrierefreiheit-in-der-digitalen-welt/" TargetMode="External"/><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hyperlink" Target="https://www.paraplegie.ch/spz/de/ueber-das-spz/" TargetMode="External"/><Relationship Id="rId14"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887ac5-c804-4b93-969d-cfe760e0e980" xsi:nil="true"/>
    <lcf76f155ced4ddcb4097134ff3c332f xmlns="a9944e57-22b9-4cad-9bb1-a14b622d074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65C70BDA0AD2F4C9410A00A2103FF35" ma:contentTypeVersion="14" ma:contentTypeDescription="Ein neues Dokument erstellen." ma:contentTypeScope="" ma:versionID="29d2806acd441606cfe832bd894f6553">
  <xsd:schema xmlns:xsd="http://www.w3.org/2001/XMLSchema" xmlns:xs="http://www.w3.org/2001/XMLSchema" xmlns:p="http://schemas.microsoft.com/office/2006/metadata/properties" xmlns:ns2="a9944e57-22b9-4cad-9bb1-a14b622d0747" xmlns:ns3="38887ac5-c804-4b93-969d-cfe760e0e980" targetNamespace="http://schemas.microsoft.com/office/2006/metadata/properties" ma:root="true" ma:fieldsID="d7ac61870bae4d92be8d2776dc35f69e" ns2:_="" ns3:_="">
    <xsd:import namespace="a9944e57-22b9-4cad-9bb1-a14b622d0747"/>
    <xsd:import namespace="38887ac5-c804-4b93-969d-cfe760e0e98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44e57-22b9-4cad-9bb1-a14b622d0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e9df1b3b-33a2-4d7f-a7a2-d1b14f0be68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887ac5-c804-4b93-969d-cfe760e0e98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df13b9-cbad-40e0-89c0-057ff3b26126}" ma:internalName="TaxCatchAll" ma:showField="CatchAllData" ma:web="38887ac5-c804-4b93-969d-cfe760e0e98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05929-9581-4391-A448-DF0DBEAC5A78}">
  <ds:schemaRefs>
    <ds:schemaRef ds:uri="http://schemas.microsoft.com/office/2006/documentManagement/types"/>
    <ds:schemaRef ds:uri="http://schemas.openxmlformats.org/package/2006/metadata/core-properties"/>
    <ds:schemaRef ds:uri="http://purl.org/dc/elements/1.1/"/>
    <ds:schemaRef ds:uri="http://www.w3.org/XML/1998/namespace"/>
    <ds:schemaRef ds:uri="http://purl.org/dc/terms/"/>
    <ds:schemaRef ds:uri="http://purl.org/dc/dcmitype/"/>
    <ds:schemaRef ds:uri="http://schemas.microsoft.com/office/2006/metadata/properties"/>
    <ds:schemaRef ds:uri="a9944e57-22b9-4cad-9bb1-a14b622d0747"/>
    <ds:schemaRef ds:uri="http://schemas.microsoft.com/office/infopath/2007/PartnerControls"/>
    <ds:schemaRef ds:uri="38887ac5-c804-4b93-969d-cfe760e0e980"/>
  </ds:schemaRefs>
</ds:datastoreItem>
</file>

<file path=customXml/itemProps2.xml><?xml version="1.0" encoding="utf-8"?>
<ds:datastoreItem xmlns:ds="http://schemas.openxmlformats.org/officeDocument/2006/customXml" ds:itemID="{71987742-871E-468E-B542-EB03C84BB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44e57-22b9-4cad-9bb1-a14b622d0747"/>
    <ds:schemaRef ds:uri="38887ac5-c804-4b93-969d-cfe760e0e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E40E2D-46F5-41AD-A8F5-35758E5110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5861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Schweizer Paraplegiker-Gruppe</Company>
  <LinksUpToDate>false</LinksUpToDate>
  <CharactersWithSpaces>6614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Stalder Stefan</dc:creator>
  <cp:keywords/>
  <dc:description/>
  <cp:lastModifiedBy>BHO</cp:lastModifiedBy>
  <cp:revision>2</cp:revision>
  <dcterms:created xsi:type="dcterms:W3CDTF">2025-08-27T14:59:00Z</dcterms:created>
  <dcterms:modified xsi:type="dcterms:W3CDTF">2025-08-27T14:59:00Z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0x010100565C70BDA0AD2F4C9410A00A2103FF35</vt:lpwstr>
  </property>
  <property fmtid="{D5CDD505-2E9C-101B-9397-08002B2CF9AE}" pid="3" name="MediaServiceImageTags">
    <vt:lpwstr/>
  </property>
</Properties>
</file>